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17.12.2019г. №51</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РОССИЙСКАЯ ФЕДЕРАЦИЯ</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ИРКУТСКАЯ ОБЛАСТЬ</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БРАТСКИЙ МУНИЦИПАЛЬНЫЙ РАЙОН</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ТАРМИНСКОЕ СЕЛЬСКОЕ ПОСЕЛЕНИЕ</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АДМИНИСТРАЦИЯ</w:t>
      </w:r>
    </w:p>
    <w:p w:rsidR="00A7261A" w:rsidRPr="0014035A" w:rsidRDefault="00A7261A" w:rsidP="00A02592">
      <w:pPr>
        <w:spacing w:after="0" w:line="240" w:lineRule="auto"/>
        <w:jc w:val="center"/>
        <w:rPr>
          <w:rFonts w:ascii="Arial" w:hAnsi="Arial" w:cs="Arial"/>
          <w:b/>
          <w:sz w:val="32"/>
          <w:szCs w:val="32"/>
        </w:rPr>
      </w:pPr>
      <w:r w:rsidRPr="0014035A">
        <w:rPr>
          <w:rFonts w:ascii="Arial" w:hAnsi="Arial" w:cs="Arial"/>
          <w:b/>
          <w:sz w:val="32"/>
          <w:szCs w:val="32"/>
        </w:rPr>
        <w:t>ПОСТАНОВЛЕНИЕ</w:t>
      </w:r>
    </w:p>
    <w:p w:rsidR="00A7261A" w:rsidRPr="0014035A" w:rsidRDefault="00A7261A" w:rsidP="0014035A">
      <w:pPr>
        <w:spacing w:after="0" w:line="240" w:lineRule="auto"/>
        <w:ind w:firstLine="709"/>
        <w:jc w:val="both"/>
        <w:rPr>
          <w:rFonts w:ascii="Arial" w:hAnsi="Arial" w:cs="Arial"/>
          <w:b/>
          <w:sz w:val="32"/>
          <w:szCs w:val="32"/>
        </w:rPr>
      </w:pPr>
    </w:p>
    <w:p w:rsidR="00A7261A" w:rsidRPr="0014035A" w:rsidRDefault="00A7261A" w:rsidP="00A02592">
      <w:pPr>
        <w:spacing w:after="0" w:line="240" w:lineRule="auto"/>
        <w:jc w:val="center"/>
        <w:rPr>
          <w:rFonts w:ascii="Arial" w:hAnsi="Arial" w:cs="Arial"/>
          <w:b/>
          <w:bCs/>
          <w:sz w:val="32"/>
          <w:szCs w:val="32"/>
        </w:rPr>
      </w:pPr>
      <w:r w:rsidRPr="0014035A">
        <w:rPr>
          <w:rFonts w:ascii="Arial" w:hAnsi="Arial" w:cs="Arial"/>
          <w:b/>
          <w:bCs/>
          <w:sz w:val="32"/>
          <w:szCs w:val="32"/>
        </w:rPr>
        <w:t>О ВНЕСЕНИИ ИЗМЕНЕНИЙ В ПОСТАНОВЛЕНИЕ ГЛАВЫ ТАРМИНСКОГО МУНИЦИПАЛЬНОГО ОБРАЗОВАНИЯ №24 ОТ 27.04.2017</w:t>
      </w:r>
      <w:r w:rsidRPr="0014035A">
        <w:rPr>
          <w:rFonts w:ascii="Arial" w:eastAsia="Times New Roman" w:hAnsi="Arial" w:cs="Arial"/>
          <w:b/>
          <w:sz w:val="32"/>
          <w:szCs w:val="32"/>
        </w:rPr>
        <w:t xml:space="preserve"> «ОБ УТВЕРЖДЕНИИ ПОРЯДКА ОСУЩЕСТВЛЕНИЯ ВНУТРЕННЕГО ФИНАНСОВОГО КОНТРОЛЯ И ВНУТРЕННЕГО ФИНАНСОВОГО АУДИТА</w:t>
      </w:r>
      <w:r w:rsidRPr="0014035A">
        <w:rPr>
          <w:rFonts w:ascii="Arial" w:hAnsi="Arial" w:cs="Arial"/>
          <w:b/>
          <w:sz w:val="32"/>
          <w:szCs w:val="32"/>
        </w:rPr>
        <w:t>»</w:t>
      </w:r>
    </w:p>
    <w:p w:rsidR="00A7261A" w:rsidRPr="00DF7263" w:rsidRDefault="00A7261A" w:rsidP="0014035A">
      <w:pPr>
        <w:spacing w:after="0" w:line="240" w:lineRule="auto"/>
        <w:ind w:firstLine="709"/>
        <w:jc w:val="both"/>
        <w:rPr>
          <w:rFonts w:ascii="Arial" w:hAnsi="Arial" w:cs="Arial"/>
          <w:color w:val="000000" w:themeColor="text1"/>
          <w:sz w:val="24"/>
          <w:szCs w:val="24"/>
        </w:rPr>
      </w:pP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В целях приведения постановления Главы Тарминского муниципального образования </w:t>
      </w:r>
      <w:r w:rsidRPr="00DF7263">
        <w:rPr>
          <w:rFonts w:ascii="Arial" w:hAnsi="Arial" w:cs="Arial"/>
          <w:sz w:val="24"/>
          <w:szCs w:val="24"/>
        </w:rPr>
        <w:t xml:space="preserve">№24 от 27.04.2017 </w:t>
      </w:r>
      <w:r w:rsidRPr="00DF7263">
        <w:rPr>
          <w:rFonts w:ascii="Arial" w:hAnsi="Arial" w:cs="Arial"/>
          <w:color w:val="000000" w:themeColor="text1"/>
          <w:sz w:val="24"/>
          <w:szCs w:val="24"/>
        </w:rPr>
        <w:t xml:space="preserve">«Об утверждении порядка осуществления внутреннего финансового контроля и внутреннего финансового аудита», руководствуясь ст.46 Устава Тарминского муниципального образования, </w:t>
      </w:r>
    </w:p>
    <w:p w:rsidR="00A7261A" w:rsidRPr="00DF7263" w:rsidRDefault="00A7261A" w:rsidP="0014035A">
      <w:pPr>
        <w:tabs>
          <w:tab w:val="left" w:pos="7560"/>
        </w:tabs>
        <w:spacing w:after="0" w:line="240" w:lineRule="auto"/>
        <w:ind w:firstLine="709"/>
        <w:jc w:val="both"/>
        <w:rPr>
          <w:rFonts w:ascii="Arial" w:hAnsi="Arial" w:cs="Arial"/>
          <w:color w:val="000000" w:themeColor="text1"/>
          <w:sz w:val="24"/>
          <w:szCs w:val="24"/>
        </w:rPr>
      </w:pPr>
    </w:p>
    <w:p w:rsidR="00A7261A" w:rsidRPr="0014035A" w:rsidRDefault="00A7261A" w:rsidP="00A02592">
      <w:pPr>
        <w:tabs>
          <w:tab w:val="left" w:pos="7560"/>
        </w:tabs>
        <w:spacing w:after="0" w:line="240" w:lineRule="auto"/>
        <w:jc w:val="center"/>
        <w:rPr>
          <w:rFonts w:ascii="Arial" w:hAnsi="Arial" w:cs="Arial"/>
          <w:b/>
          <w:color w:val="000000" w:themeColor="text1"/>
          <w:sz w:val="30"/>
          <w:szCs w:val="30"/>
        </w:rPr>
      </w:pPr>
      <w:r w:rsidRPr="0014035A">
        <w:rPr>
          <w:rFonts w:ascii="Arial" w:hAnsi="Arial" w:cs="Arial"/>
          <w:b/>
          <w:color w:val="000000" w:themeColor="text1"/>
          <w:sz w:val="30"/>
          <w:szCs w:val="30"/>
        </w:rPr>
        <w:t>ПОСТАНОВЛЯЮ:</w:t>
      </w:r>
    </w:p>
    <w:p w:rsidR="00A7261A" w:rsidRPr="00DF7263" w:rsidRDefault="00A7261A" w:rsidP="0014035A">
      <w:pPr>
        <w:tabs>
          <w:tab w:val="left" w:pos="7560"/>
        </w:tabs>
        <w:spacing w:after="0" w:line="240" w:lineRule="auto"/>
        <w:ind w:firstLine="709"/>
        <w:jc w:val="both"/>
        <w:rPr>
          <w:rFonts w:ascii="Arial" w:hAnsi="Arial" w:cs="Arial"/>
          <w:color w:val="000000" w:themeColor="text1"/>
          <w:sz w:val="24"/>
          <w:szCs w:val="24"/>
        </w:rPr>
      </w:pPr>
    </w:p>
    <w:p w:rsidR="00A7261A" w:rsidRPr="00DF7263" w:rsidRDefault="00A02592" w:rsidP="00A02592">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w:t>
      </w:r>
      <w:r w:rsidR="00A7261A" w:rsidRPr="00DF7263">
        <w:rPr>
          <w:rFonts w:ascii="Arial" w:hAnsi="Arial" w:cs="Arial"/>
          <w:color w:val="000000" w:themeColor="text1"/>
          <w:sz w:val="24"/>
          <w:szCs w:val="24"/>
        </w:rPr>
        <w:t xml:space="preserve">Внести изменения в постановление Главы Тарминского муниципального образования </w:t>
      </w:r>
      <w:r w:rsidR="00A7261A" w:rsidRPr="00DF7263">
        <w:rPr>
          <w:rFonts w:ascii="Arial" w:hAnsi="Arial" w:cs="Arial"/>
          <w:sz w:val="24"/>
          <w:szCs w:val="24"/>
        </w:rPr>
        <w:t xml:space="preserve">№24 от 27.04.2017 </w:t>
      </w:r>
      <w:r w:rsidR="00A7261A" w:rsidRPr="00DF7263">
        <w:rPr>
          <w:rFonts w:ascii="Arial" w:hAnsi="Arial" w:cs="Arial"/>
          <w:color w:val="000000" w:themeColor="text1"/>
          <w:sz w:val="24"/>
          <w:szCs w:val="24"/>
        </w:rPr>
        <w:t>«Об утверждении порядка осуществления внутреннего финансового контроля и внутреннего финансового аудита», изложив Приложение №1 в новой редакции</w:t>
      </w:r>
      <w:r w:rsidR="00A7261A" w:rsidRPr="00DF7263">
        <w:rPr>
          <w:rFonts w:ascii="Arial" w:hAnsi="Arial" w:cs="Arial"/>
          <w:sz w:val="24"/>
          <w:szCs w:val="24"/>
        </w:rPr>
        <w:t>.</w:t>
      </w:r>
    </w:p>
    <w:p w:rsidR="00A7261A" w:rsidRPr="00DF7263" w:rsidRDefault="00A02592" w:rsidP="00A02592">
      <w:pPr>
        <w:tabs>
          <w:tab w:val="left" w:pos="567"/>
        </w:tabs>
        <w:spacing w:after="0" w:line="240" w:lineRule="auto"/>
        <w:ind w:firstLine="709"/>
        <w:jc w:val="both"/>
        <w:rPr>
          <w:rFonts w:ascii="Arial" w:hAnsi="Arial" w:cs="Arial"/>
          <w:color w:val="000000" w:themeColor="text1"/>
          <w:sz w:val="24"/>
          <w:szCs w:val="24"/>
        </w:rPr>
      </w:pPr>
      <w:bookmarkStart w:id="0" w:name="OLE_LINK131"/>
      <w:r>
        <w:rPr>
          <w:rFonts w:ascii="Arial" w:hAnsi="Arial" w:cs="Arial"/>
          <w:color w:val="000000" w:themeColor="text1"/>
          <w:sz w:val="24"/>
          <w:szCs w:val="24"/>
        </w:rPr>
        <w:t>2.</w:t>
      </w:r>
      <w:r w:rsidR="00A7261A" w:rsidRPr="00DF7263">
        <w:rPr>
          <w:rFonts w:ascii="Arial" w:hAnsi="Arial" w:cs="Arial"/>
          <w:color w:val="000000" w:themeColor="text1"/>
          <w:sz w:val="24"/>
          <w:szCs w:val="24"/>
        </w:rPr>
        <w:t>Настоящее постановление подлежит опубликованию в средствах массовой информации и размещению на официальном сайте Тарминского муниципального образования.</w:t>
      </w:r>
    </w:p>
    <w:p w:rsidR="00A7261A" w:rsidRPr="00DF7263" w:rsidRDefault="00A02592" w:rsidP="00A02592">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w:t>
      </w:r>
      <w:r w:rsidR="00A7261A" w:rsidRPr="00DF7263">
        <w:rPr>
          <w:rFonts w:ascii="Arial" w:hAnsi="Arial" w:cs="Arial"/>
          <w:color w:val="000000" w:themeColor="text1"/>
          <w:sz w:val="24"/>
          <w:szCs w:val="24"/>
        </w:rPr>
        <w:t>Настоящее постановление вступает в силу с 01.01.2020, но не ранее дня официального опубликования</w:t>
      </w:r>
      <w:bookmarkEnd w:id="0"/>
      <w:r w:rsidR="00A7261A" w:rsidRPr="00DF7263">
        <w:rPr>
          <w:rFonts w:ascii="Arial" w:hAnsi="Arial" w:cs="Arial"/>
          <w:color w:val="000000" w:themeColor="text1"/>
          <w:sz w:val="24"/>
          <w:szCs w:val="24"/>
        </w:rPr>
        <w:t>.</w:t>
      </w:r>
    </w:p>
    <w:p w:rsidR="00A7261A" w:rsidRPr="00DF7263" w:rsidRDefault="00A02592" w:rsidP="00A02592">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4.</w:t>
      </w:r>
      <w:proofErr w:type="gramStart"/>
      <w:r w:rsidR="00A7261A" w:rsidRPr="00DF7263">
        <w:rPr>
          <w:rFonts w:ascii="Arial" w:hAnsi="Arial" w:cs="Arial"/>
          <w:color w:val="000000" w:themeColor="text1"/>
          <w:sz w:val="24"/>
          <w:szCs w:val="24"/>
        </w:rPr>
        <w:t>Контроль за</w:t>
      </w:r>
      <w:proofErr w:type="gramEnd"/>
      <w:r w:rsidR="00A7261A" w:rsidRPr="00DF7263">
        <w:rPr>
          <w:rFonts w:ascii="Arial" w:hAnsi="Arial" w:cs="Arial"/>
          <w:color w:val="000000" w:themeColor="text1"/>
          <w:sz w:val="24"/>
          <w:szCs w:val="24"/>
        </w:rPr>
        <w:t xml:space="preserve"> исполнением настоящего постановления оставляю за собой.</w:t>
      </w:r>
    </w:p>
    <w:p w:rsidR="00A7261A" w:rsidRDefault="00A7261A" w:rsidP="0014035A">
      <w:pPr>
        <w:spacing w:after="0" w:line="240" w:lineRule="auto"/>
        <w:ind w:firstLine="709"/>
        <w:jc w:val="both"/>
        <w:rPr>
          <w:rFonts w:ascii="Arial" w:hAnsi="Arial" w:cs="Arial"/>
          <w:b/>
          <w:sz w:val="24"/>
          <w:szCs w:val="24"/>
        </w:rPr>
      </w:pPr>
    </w:p>
    <w:p w:rsidR="00A02592" w:rsidRPr="00DF7263" w:rsidRDefault="00A02592" w:rsidP="0014035A">
      <w:pPr>
        <w:spacing w:after="0" w:line="240" w:lineRule="auto"/>
        <w:ind w:firstLine="709"/>
        <w:jc w:val="both"/>
        <w:rPr>
          <w:rFonts w:ascii="Arial" w:hAnsi="Arial" w:cs="Arial"/>
          <w:b/>
          <w:sz w:val="24"/>
          <w:szCs w:val="24"/>
        </w:rPr>
      </w:pPr>
    </w:p>
    <w:p w:rsidR="00A7261A" w:rsidRPr="00DF7263" w:rsidRDefault="00A7261A" w:rsidP="00957480">
      <w:pPr>
        <w:spacing w:after="0" w:line="240" w:lineRule="auto"/>
        <w:jc w:val="both"/>
        <w:rPr>
          <w:rFonts w:ascii="Arial" w:hAnsi="Arial" w:cs="Arial"/>
          <w:sz w:val="24"/>
          <w:szCs w:val="24"/>
        </w:rPr>
      </w:pPr>
      <w:r w:rsidRPr="00DF7263">
        <w:rPr>
          <w:rFonts w:ascii="Arial" w:hAnsi="Arial" w:cs="Arial"/>
          <w:sz w:val="24"/>
          <w:szCs w:val="24"/>
        </w:rPr>
        <w:t>Глава Тарминского</w:t>
      </w:r>
    </w:p>
    <w:p w:rsidR="00A02592" w:rsidRDefault="00A7261A" w:rsidP="00957480">
      <w:pPr>
        <w:spacing w:after="0" w:line="240" w:lineRule="auto"/>
        <w:jc w:val="both"/>
        <w:rPr>
          <w:rFonts w:ascii="Arial" w:hAnsi="Arial" w:cs="Arial"/>
          <w:sz w:val="24"/>
          <w:szCs w:val="24"/>
        </w:rPr>
      </w:pPr>
      <w:r w:rsidRPr="00DF7263">
        <w:rPr>
          <w:rFonts w:ascii="Arial" w:hAnsi="Arial" w:cs="Arial"/>
          <w:sz w:val="24"/>
          <w:szCs w:val="24"/>
        </w:rPr>
        <w:t>муниципального образования</w:t>
      </w:r>
    </w:p>
    <w:p w:rsidR="00A7261A" w:rsidRPr="00DF7263" w:rsidRDefault="00A7261A" w:rsidP="00957480">
      <w:pPr>
        <w:spacing w:after="0" w:line="240" w:lineRule="auto"/>
        <w:jc w:val="both"/>
        <w:rPr>
          <w:rFonts w:ascii="Arial" w:hAnsi="Arial" w:cs="Arial"/>
          <w:b/>
          <w:bCs/>
          <w:sz w:val="24"/>
          <w:szCs w:val="24"/>
        </w:rPr>
      </w:pPr>
      <w:r w:rsidRPr="00DF7263">
        <w:rPr>
          <w:rFonts w:ascii="Arial" w:hAnsi="Arial" w:cs="Arial"/>
          <w:sz w:val="24"/>
          <w:szCs w:val="24"/>
        </w:rPr>
        <w:t>М.Т. Ко</w:t>
      </w:r>
      <w:r w:rsidR="00A02592">
        <w:rPr>
          <w:rFonts w:ascii="Arial" w:hAnsi="Arial" w:cs="Arial"/>
          <w:sz w:val="24"/>
          <w:szCs w:val="24"/>
        </w:rPr>
        <w:t>ротюк</w:t>
      </w: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957480" w:rsidRDefault="00957480" w:rsidP="0014035A">
      <w:pPr>
        <w:pStyle w:val="ConsPlusTitle"/>
        <w:ind w:firstLine="709"/>
        <w:jc w:val="both"/>
        <w:rPr>
          <w:sz w:val="24"/>
          <w:szCs w:val="24"/>
        </w:rPr>
      </w:pPr>
    </w:p>
    <w:p w:rsidR="00A7261A" w:rsidRPr="00957480" w:rsidRDefault="00957480" w:rsidP="00957480">
      <w:pPr>
        <w:pStyle w:val="ConsPlusTitle"/>
        <w:ind w:firstLine="709"/>
        <w:jc w:val="right"/>
        <w:rPr>
          <w:rFonts w:ascii="Courier New" w:hAnsi="Courier New" w:cs="Courier New"/>
          <w:sz w:val="22"/>
          <w:szCs w:val="22"/>
        </w:rPr>
      </w:pPr>
      <w:r>
        <w:rPr>
          <w:rFonts w:ascii="Courier New" w:hAnsi="Courier New" w:cs="Courier New"/>
          <w:sz w:val="22"/>
          <w:szCs w:val="22"/>
        </w:rPr>
        <w:lastRenderedPageBreak/>
        <w:t>Приложение №1 к постановлению</w:t>
      </w:r>
    </w:p>
    <w:p w:rsidR="00A7261A" w:rsidRPr="00957480" w:rsidRDefault="00A7261A" w:rsidP="00957480">
      <w:pPr>
        <w:pStyle w:val="ConsPlusTitle"/>
        <w:ind w:firstLine="709"/>
        <w:jc w:val="right"/>
        <w:rPr>
          <w:rFonts w:ascii="Courier New" w:hAnsi="Courier New" w:cs="Courier New"/>
          <w:sz w:val="22"/>
          <w:szCs w:val="22"/>
        </w:rPr>
      </w:pPr>
      <w:r w:rsidRPr="00957480">
        <w:rPr>
          <w:rFonts w:ascii="Courier New" w:hAnsi="Courier New" w:cs="Courier New"/>
          <w:sz w:val="22"/>
          <w:szCs w:val="22"/>
        </w:rPr>
        <w:t xml:space="preserve">главы Тарминского МО от </w:t>
      </w:r>
      <w:r w:rsidR="00957480">
        <w:rPr>
          <w:rFonts w:ascii="Courier New" w:hAnsi="Courier New" w:cs="Courier New"/>
          <w:sz w:val="22"/>
          <w:szCs w:val="22"/>
        </w:rPr>
        <w:t>17.12.2019 №51</w:t>
      </w:r>
    </w:p>
    <w:p w:rsidR="00A7261A" w:rsidRPr="00DF7263" w:rsidRDefault="00A7261A" w:rsidP="0014035A">
      <w:pPr>
        <w:spacing w:after="0" w:line="240" w:lineRule="auto"/>
        <w:ind w:firstLine="709"/>
        <w:jc w:val="both"/>
        <w:rPr>
          <w:rFonts w:ascii="Arial" w:hAnsi="Arial" w:cs="Arial"/>
          <w:b/>
          <w:bCs/>
          <w:sz w:val="24"/>
          <w:szCs w:val="24"/>
        </w:rPr>
      </w:pPr>
    </w:p>
    <w:p w:rsidR="00A7261A" w:rsidRPr="00957480" w:rsidRDefault="00957480" w:rsidP="00957480">
      <w:pPr>
        <w:spacing w:after="0" w:line="240" w:lineRule="auto"/>
        <w:ind w:firstLine="709"/>
        <w:jc w:val="center"/>
        <w:rPr>
          <w:rFonts w:ascii="Arial" w:hAnsi="Arial" w:cs="Arial"/>
          <w:b/>
          <w:sz w:val="30"/>
          <w:szCs w:val="30"/>
        </w:rPr>
      </w:pPr>
      <w:r w:rsidRPr="00957480">
        <w:rPr>
          <w:rFonts w:ascii="Arial" w:hAnsi="Arial" w:cs="Arial"/>
          <w:b/>
          <w:sz w:val="30"/>
          <w:szCs w:val="30"/>
        </w:rPr>
        <w:t>Порядок</w:t>
      </w:r>
    </w:p>
    <w:p w:rsidR="00A7261A" w:rsidRPr="00957480" w:rsidRDefault="00957480" w:rsidP="00957480">
      <w:pPr>
        <w:spacing w:after="0" w:line="240" w:lineRule="auto"/>
        <w:ind w:firstLine="709"/>
        <w:jc w:val="center"/>
        <w:rPr>
          <w:rFonts w:ascii="Arial" w:hAnsi="Arial" w:cs="Arial"/>
          <w:b/>
          <w:bCs/>
          <w:sz w:val="30"/>
          <w:szCs w:val="30"/>
        </w:rPr>
      </w:pPr>
      <w:r w:rsidRPr="00957480">
        <w:rPr>
          <w:rFonts w:ascii="Arial" w:hAnsi="Arial" w:cs="Arial"/>
          <w:b/>
          <w:bCs/>
          <w:sz w:val="30"/>
          <w:szCs w:val="30"/>
        </w:rPr>
        <w:t>осуществления внутреннего финансового контроля</w:t>
      </w:r>
    </w:p>
    <w:p w:rsidR="00A7261A" w:rsidRPr="00957480" w:rsidRDefault="00957480" w:rsidP="00957480">
      <w:pPr>
        <w:spacing w:after="0" w:line="240" w:lineRule="auto"/>
        <w:ind w:firstLine="709"/>
        <w:jc w:val="center"/>
        <w:rPr>
          <w:rFonts w:ascii="Arial" w:hAnsi="Arial" w:cs="Arial"/>
          <w:b/>
          <w:sz w:val="30"/>
          <w:szCs w:val="30"/>
        </w:rPr>
      </w:pPr>
      <w:r w:rsidRPr="00957480">
        <w:rPr>
          <w:rFonts w:ascii="Arial" w:hAnsi="Arial" w:cs="Arial"/>
          <w:b/>
          <w:bCs/>
          <w:sz w:val="30"/>
          <w:szCs w:val="30"/>
        </w:rPr>
        <w:t>И внутреннего финансового аудита</w:t>
      </w:r>
    </w:p>
    <w:p w:rsidR="00A7261A" w:rsidRPr="00DF7263" w:rsidRDefault="00A7261A" w:rsidP="0014035A">
      <w:pPr>
        <w:pStyle w:val="a8"/>
        <w:spacing w:before="0" w:beforeAutospacing="0" w:after="0" w:afterAutospacing="0"/>
        <w:ind w:firstLine="709"/>
        <w:jc w:val="both"/>
        <w:rPr>
          <w:rStyle w:val="a9"/>
          <w:rFonts w:ascii="Arial" w:hAnsi="Arial" w:cs="Arial"/>
        </w:rPr>
      </w:pPr>
      <w:bookmarkStart w:id="1" w:name="sub_100"/>
    </w:p>
    <w:p w:rsidR="00A7261A" w:rsidRPr="00957480" w:rsidRDefault="00957480" w:rsidP="00957480">
      <w:pPr>
        <w:pStyle w:val="a8"/>
        <w:spacing w:before="0" w:beforeAutospacing="0" w:after="0" w:afterAutospacing="0"/>
        <w:ind w:firstLine="709"/>
        <w:jc w:val="center"/>
        <w:rPr>
          <w:rFonts w:ascii="Arial" w:hAnsi="Arial" w:cs="Arial"/>
          <w:b/>
        </w:rPr>
      </w:pPr>
      <w:r w:rsidRPr="00957480">
        <w:rPr>
          <w:rStyle w:val="a9"/>
          <w:rFonts w:ascii="Arial" w:hAnsi="Arial" w:cs="Arial"/>
          <w:b w:val="0"/>
        </w:rPr>
        <w:t xml:space="preserve">Раздел </w:t>
      </w:r>
      <w:r>
        <w:rPr>
          <w:rStyle w:val="a9"/>
          <w:rFonts w:ascii="Arial" w:hAnsi="Arial" w:cs="Arial"/>
          <w:b w:val="0"/>
          <w:lang w:val="en-US"/>
        </w:rPr>
        <w:t>I</w:t>
      </w:r>
      <w:r w:rsidR="00A7261A" w:rsidRPr="00957480">
        <w:rPr>
          <w:rStyle w:val="a9"/>
          <w:rFonts w:ascii="Arial" w:hAnsi="Arial" w:cs="Arial"/>
          <w:b w:val="0"/>
        </w:rPr>
        <w:t>.</w:t>
      </w:r>
      <w:r w:rsidR="00A7261A" w:rsidRPr="00957480">
        <w:rPr>
          <w:rFonts w:ascii="Arial" w:hAnsi="Arial" w:cs="Arial"/>
          <w:b/>
        </w:rPr>
        <w:br/>
      </w:r>
      <w:r w:rsidRPr="00957480">
        <w:rPr>
          <w:rStyle w:val="a9"/>
          <w:rFonts w:ascii="Arial" w:hAnsi="Arial" w:cs="Arial"/>
          <w:b w:val="0"/>
        </w:rPr>
        <w:t>Осуществление полномочий по внутреннему</w:t>
      </w:r>
      <w:r w:rsidR="00A7261A" w:rsidRPr="00957480">
        <w:rPr>
          <w:rFonts w:ascii="Arial" w:hAnsi="Arial" w:cs="Arial"/>
          <w:b/>
        </w:rPr>
        <w:br/>
      </w:r>
      <w:r w:rsidRPr="00957480">
        <w:rPr>
          <w:rStyle w:val="a9"/>
          <w:rFonts w:ascii="Arial" w:hAnsi="Arial" w:cs="Arial"/>
          <w:b w:val="0"/>
        </w:rPr>
        <w:t>муниципальному финансовому контролю в Тарминском сельском поселении</w:t>
      </w:r>
    </w:p>
    <w:p w:rsidR="00957480" w:rsidRDefault="00957480" w:rsidP="0014035A">
      <w:pPr>
        <w:pStyle w:val="a8"/>
        <w:spacing w:before="0" w:beforeAutospacing="0" w:after="0" w:afterAutospacing="0"/>
        <w:ind w:firstLine="709"/>
        <w:jc w:val="both"/>
        <w:rPr>
          <w:rFonts w:ascii="Arial" w:hAnsi="Arial" w:cs="Arial"/>
        </w:rPr>
      </w:pP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Общие положения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color w:val="000000" w:themeColor="text1"/>
        </w:rPr>
        <w:t>1.1. Настоящий Раздел определяет правила осуществления внутреннего муниципального финансового контроля Комиссией по внутреннему муниципальному финансовому контролю в Тарминском сельском поселении (далее – Комиссия).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 Осуществление внутреннего муниципального финансового контроля в сфере бюджетных правоотношений осуществляется в соответствии: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 Главой 26 Бюджетного кодекса Российской Федерации (далее – БК РФ);</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 Кодексом Российской Федерации об административных правонарушениях;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 иными нормативными правовыми актами Российской Федерации, Иркутской области, Тарминского сельского поселения, регулирующими правоотношения в сфере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 Внутренний муниципальный финансовый контроль осуществляется Комиссией, являющейся органом внутреннего муниципального финансового контроля Тарминского сельского поселения. В комиссию могут входить должностные лица администрации Тарминского сельского поселения.</w:t>
      </w:r>
    </w:p>
    <w:p w:rsidR="00A7261A" w:rsidRPr="00DF7263" w:rsidRDefault="00A7261A" w:rsidP="001105DF">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1.4. </w:t>
      </w:r>
      <w:proofErr w:type="gramStart"/>
      <w:r w:rsidRPr="00DF7263">
        <w:rPr>
          <w:rFonts w:ascii="Arial" w:hAnsi="Arial" w:cs="Arial"/>
          <w:color w:val="000000" w:themeColor="text1"/>
          <w:sz w:val="24"/>
          <w:szCs w:val="24"/>
        </w:rPr>
        <w:t>Деятельность по осуществлению внутреннего муниципального финансового контроля (далее – 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2. Полномочия, права и обязанности должностных лиц органов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2.1. Орган внутреннего муниципального финансового контроля осуществляет:</w:t>
      </w:r>
      <w:r w:rsidRPr="00DF7263">
        <w:rPr>
          <w:rFonts w:ascii="Arial" w:hAnsi="Arial" w:cs="Arial"/>
          <w:color w:val="000000" w:themeColor="text1"/>
          <w:sz w:val="24"/>
          <w:szCs w:val="24"/>
        </w:rPr>
        <w:br/>
        <w:t xml:space="preserve">а) полномочия по внутреннему муниципальному финансовому контролю по осуществлению внутреннего муниципального финансового контроля, к числу </w:t>
      </w:r>
      <w:proofErr w:type="gramStart"/>
      <w:r w:rsidRPr="00DF7263">
        <w:rPr>
          <w:rFonts w:ascii="Arial" w:hAnsi="Arial" w:cs="Arial"/>
          <w:color w:val="000000" w:themeColor="text1"/>
          <w:sz w:val="24"/>
          <w:szCs w:val="24"/>
        </w:rPr>
        <w:t>которых</w:t>
      </w:r>
      <w:proofErr w:type="gramEnd"/>
      <w:r w:rsidRPr="00DF7263">
        <w:rPr>
          <w:rFonts w:ascii="Arial" w:hAnsi="Arial" w:cs="Arial"/>
          <w:color w:val="000000" w:themeColor="text1"/>
          <w:sz w:val="24"/>
          <w:szCs w:val="24"/>
        </w:rPr>
        <w:t xml:space="preserve"> отнесены: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условий договоров (соглашений), заключенных в целях исполнения договоров (соглашений) о предоставлении средств из </w:t>
      </w:r>
      <w:r w:rsidRPr="00DF7263">
        <w:rPr>
          <w:rFonts w:ascii="Arial" w:hAnsi="Arial" w:cs="Arial"/>
          <w:color w:val="000000" w:themeColor="text1"/>
          <w:sz w:val="24"/>
          <w:szCs w:val="24"/>
        </w:rPr>
        <w:lastRenderedPageBreak/>
        <w:t>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F7263">
        <w:rPr>
          <w:rFonts w:ascii="Arial" w:hAnsi="Arial" w:cs="Arial"/>
          <w:color w:val="000000" w:themeColor="text1"/>
          <w:sz w:val="24"/>
          <w:szCs w:val="24"/>
        </w:rPr>
        <w:t>значений показателей результативности предоставления средств</w:t>
      </w:r>
      <w:proofErr w:type="gramEnd"/>
      <w:r w:rsidRPr="00DF7263">
        <w:rPr>
          <w:rFonts w:ascii="Arial" w:hAnsi="Arial" w:cs="Arial"/>
          <w:color w:val="000000" w:themeColor="text1"/>
          <w:sz w:val="24"/>
          <w:szCs w:val="24"/>
        </w:rPr>
        <w:t xml:space="preserve"> из бюджета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2.2. Основными задачами внутреннего муниципального финансового контроля являются: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бюджетного законодательства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проводятся проверки, ревизии и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направляются объектам контроля акты, заключения, представления и (или) предписания;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назначается (организуется) проведение экспертиз, необходимых для проведения проверок, ревизий и обследований;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организуется необходимый </w:t>
      </w:r>
      <w:proofErr w:type="gramStart"/>
      <w:r w:rsidRPr="00DF7263">
        <w:rPr>
          <w:rFonts w:ascii="Arial" w:hAnsi="Arial" w:cs="Arial"/>
          <w:color w:val="000000" w:themeColor="text1"/>
          <w:sz w:val="24"/>
          <w:szCs w:val="24"/>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DF7263">
        <w:rPr>
          <w:rFonts w:ascii="Arial" w:hAnsi="Arial" w:cs="Arial"/>
          <w:color w:val="000000" w:themeColor="text1"/>
          <w:sz w:val="24"/>
          <w:szCs w:val="24"/>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 Объ</w:t>
      </w:r>
      <w:r w:rsidR="006162E4">
        <w:rPr>
          <w:rFonts w:ascii="Arial" w:hAnsi="Arial" w:cs="Arial"/>
          <w:color w:val="000000" w:themeColor="text1"/>
          <w:sz w:val="24"/>
          <w:szCs w:val="24"/>
        </w:rPr>
        <w:t>екты, предмет, виды внутреннего</w:t>
      </w:r>
      <w:r w:rsidR="006162E4" w:rsidRPr="006162E4">
        <w:rPr>
          <w:rFonts w:ascii="Arial" w:hAnsi="Arial" w:cs="Arial"/>
          <w:color w:val="000000" w:themeColor="text1"/>
          <w:sz w:val="24"/>
          <w:szCs w:val="24"/>
        </w:rPr>
        <w:t xml:space="preserve"> </w:t>
      </w:r>
      <w:r w:rsidRPr="00DF7263">
        <w:rPr>
          <w:rFonts w:ascii="Arial" w:hAnsi="Arial" w:cs="Arial"/>
          <w:color w:val="000000" w:themeColor="text1"/>
          <w:sz w:val="24"/>
          <w:szCs w:val="24"/>
        </w:rPr>
        <w:t>муниципального финансового контроля. Должностные лица (Комиссия) внутреннего муни</w:t>
      </w:r>
      <w:r w:rsidR="006162E4">
        <w:rPr>
          <w:rFonts w:ascii="Arial" w:hAnsi="Arial" w:cs="Arial"/>
          <w:color w:val="000000" w:themeColor="text1"/>
          <w:sz w:val="24"/>
          <w:szCs w:val="24"/>
        </w:rPr>
        <w:t>ципального финансового контрол</w:t>
      </w:r>
      <w:proofErr w:type="gramStart"/>
      <w:r w:rsidR="006162E4">
        <w:rPr>
          <w:rFonts w:ascii="Arial" w:hAnsi="Arial" w:cs="Arial"/>
          <w:color w:val="000000" w:themeColor="text1"/>
          <w:sz w:val="24"/>
          <w:szCs w:val="24"/>
        </w:rPr>
        <w:t>я</w:t>
      </w:r>
      <w:r w:rsidRPr="00DF7263">
        <w:rPr>
          <w:rFonts w:ascii="Arial" w:hAnsi="Arial" w:cs="Arial"/>
          <w:color w:val="000000" w:themeColor="text1"/>
          <w:sz w:val="24"/>
          <w:szCs w:val="24"/>
        </w:rPr>
        <w:t>(</w:t>
      </w:r>
      <w:proofErr w:type="gramEnd"/>
      <w:r w:rsidRPr="00DF7263">
        <w:rPr>
          <w:rFonts w:ascii="Arial" w:hAnsi="Arial" w:cs="Arial"/>
          <w:color w:val="000000" w:themeColor="text1"/>
          <w:sz w:val="24"/>
          <w:szCs w:val="24"/>
        </w:rPr>
        <w:t>права и обязанности)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3.1. Объектами муниципального финансового контроля являются в соответствии со ст. 266.1 БК РФ:</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главные распорядители (распорядители, получатели) средств бюдж</w:t>
      </w:r>
      <w:r w:rsidR="006162E4">
        <w:rPr>
          <w:rFonts w:ascii="Arial" w:hAnsi="Arial" w:cs="Arial"/>
          <w:color w:val="000000" w:themeColor="text1"/>
          <w:sz w:val="24"/>
          <w:szCs w:val="24"/>
        </w:rPr>
        <w:t xml:space="preserve">ета Тарминского </w:t>
      </w:r>
      <w:r w:rsidRPr="00DF7263">
        <w:rPr>
          <w:rFonts w:ascii="Arial" w:hAnsi="Arial" w:cs="Arial"/>
          <w:color w:val="000000" w:themeColor="text1"/>
          <w:sz w:val="24"/>
          <w:szCs w:val="24"/>
        </w:rPr>
        <w:t>сельского поселения, главные администраторы (администраторы) доходов бюджета Тарминского  сельского поселения, главные администраторы (администраторы) источников финансирования дефицита бюджета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муниципальные учреждения;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муниципальные унитарные предприятия;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хозяйственные товарищества и о</w:t>
      </w:r>
      <w:r w:rsidR="006162E4">
        <w:rPr>
          <w:rFonts w:ascii="Arial" w:hAnsi="Arial" w:cs="Arial"/>
          <w:color w:val="000000" w:themeColor="text1"/>
          <w:sz w:val="24"/>
          <w:szCs w:val="24"/>
        </w:rPr>
        <w:t xml:space="preserve">бщества с участием Тарминского </w:t>
      </w:r>
      <w:r w:rsidRPr="00DF7263">
        <w:rPr>
          <w:rFonts w:ascii="Arial" w:hAnsi="Arial" w:cs="Arial"/>
          <w:color w:val="000000" w:themeColor="text1"/>
          <w:sz w:val="24"/>
          <w:szCs w:val="24"/>
        </w:rPr>
        <w:t xml:space="preserve">сельского поселения в их уставных (складочных) капиталах, а также коммерческие </w:t>
      </w:r>
      <w:r w:rsidRPr="00DF7263">
        <w:rPr>
          <w:rFonts w:ascii="Arial" w:hAnsi="Arial" w:cs="Arial"/>
          <w:color w:val="000000" w:themeColor="text1"/>
          <w:sz w:val="24"/>
          <w:szCs w:val="24"/>
        </w:rPr>
        <w:lastRenderedPageBreak/>
        <w:t>организации с долей (вкладом) таких товариществ и обществ в их уставных (складочных) капиталах;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Тарминского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w:t>
      </w:r>
      <w:r w:rsidR="006162E4">
        <w:rPr>
          <w:rFonts w:ascii="Arial" w:hAnsi="Arial" w:cs="Arial"/>
          <w:color w:val="000000" w:themeColor="text1"/>
          <w:sz w:val="24"/>
          <w:szCs w:val="24"/>
        </w:rPr>
        <w:t xml:space="preserve"> средств из бюджета Тарминского</w:t>
      </w:r>
      <w:r w:rsidRPr="00DF7263">
        <w:rPr>
          <w:rFonts w:ascii="Arial" w:hAnsi="Arial" w:cs="Arial"/>
          <w:color w:val="000000" w:themeColor="text1"/>
          <w:sz w:val="24"/>
          <w:szCs w:val="24"/>
        </w:rPr>
        <w:t xml:space="preserve">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3.1.1 Муниципальный финансовый контроль за соблюдением целей, порядка и условий предоставления из бюджета Тарминского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F7263">
        <w:rPr>
          <w:rFonts w:ascii="Arial" w:hAnsi="Arial" w:cs="Arial"/>
          <w:color w:val="000000" w:themeColor="text1"/>
          <w:sz w:val="24"/>
          <w:szCs w:val="24"/>
        </w:rPr>
        <w:t>софинансирования</w:t>
      </w:r>
      <w:proofErr w:type="spellEnd"/>
      <w:r w:rsidRPr="00DF7263">
        <w:rPr>
          <w:rFonts w:ascii="Arial" w:hAnsi="Arial" w:cs="Arial"/>
          <w:color w:val="000000" w:themeColor="text1"/>
          <w:sz w:val="24"/>
          <w:szCs w:val="24"/>
        </w:rPr>
        <w:t>) которых являются указанные межбюджетные трансферты, осуществляется органами муниципального финансового контроля Тарминского  сельского поселения, из</w:t>
      </w:r>
      <w:proofErr w:type="gramEnd"/>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бюджета</w:t>
      </w:r>
      <w:proofErr w:type="gramEnd"/>
      <w:r w:rsidRPr="00DF7263">
        <w:rPr>
          <w:rFonts w:ascii="Arial" w:hAnsi="Arial" w:cs="Arial"/>
          <w:color w:val="000000" w:themeColor="text1"/>
          <w:sz w:val="24"/>
          <w:szCs w:val="24"/>
        </w:rPr>
        <w:t xml:space="preserve"> которого предоставлены указанные межбюджетные трансферты, в отношении: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главных администраторов (администраторов) средств бюджета Тарминского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3.2. Предметом контрольной деятельности является: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соблюдением законности при составлении и исполнении бюджета Тарминского  сельского поселения в отношении расходов, связанных с </w:t>
      </w:r>
      <w:r w:rsidRPr="00DF7263">
        <w:rPr>
          <w:rFonts w:ascii="Arial" w:hAnsi="Arial" w:cs="Arial"/>
          <w:color w:val="000000" w:themeColor="text1"/>
          <w:sz w:val="24"/>
          <w:szCs w:val="24"/>
        </w:rPr>
        <w:lastRenderedPageBreak/>
        <w:t>осуществлением закупок для обеспечения нужд Тарминского  сельского поселения, достоверности учета таких расходов и отчетности.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предварительного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последующего контроля, посредством камеральных и выездных проверок (в том числе встречные проверки), а также в рамках контроля в сфере бюджетных правоотношений — проверкой, ревизий и обследования (далее - контрольные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Камеральная, выездная, встречная проверка – относятся к видам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3.4. Предварительный контроль осуществляется в целях предупреждения и пресечения бюджетных нарушений в процессе исполнения бюджета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3.5. Последующий контроль осуществляется по результатам исполнения бюджета Тарминского  сельского поселения в целях установления законности их исполнения, достоверности учета и отчетности.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3.6. 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3.7. 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3.8. 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 Должностные лица (Комиссия) внутреннего муниципального финансового контроля (права и обязанности)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4.1. Должностные лица органа внутреннего муниципального финансового контроля, имеют право:</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 xml:space="preserve">-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w:t>
      </w:r>
      <w:r w:rsidRPr="00DF7263">
        <w:rPr>
          <w:rFonts w:ascii="Arial" w:hAnsi="Arial" w:cs="Arial"/>
          <w:color w:val="000000" w:themeColor="text1"/>
          <w:sz w:val="24"/>
          <w:szCs w:val="24"/>
        </w:rPr>
        <w:lastRenderedPageBreak/>
        <w:t>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выдавать представления, предписания в случаях, предусмотренных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направлять уведомления о применении мер принуждения;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осуществлять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своевременностью и полнотой устранения нарушений законодательства и возмещения объектами контроля причиненного ущерба;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обращаться в судебные органы с исковыми заявлениями о возмещении</w:t>
      </w:r>
      <w:r w:rsidR="006162E4">
        <w:rPr>
          <w:rFonts w:ascii="Arial" w:hAnsi="Arial" w:cs="Arial"/>
          <w:color w:val="000000" w:themeColor="text1"/>
          <w:sz w:val="24"/>
          <w:szCs w:val="24"/>
        </w:rPr>
        <w:t xml:space="preserve"> ущерба, причиненного Тарминско</w:t>
      </w:r>
      <w:r w:rsidRPr="00DF7263">
        <w:rPr>
          <w:rFonts w:ascii="Arial" w:hAnsi="Arial" w:cs="Arial"/>
          <w:color w:val="000000" w:themeColor="text1"/>
          <w:sz w:val="24"/>
          <w:szCs w:val="24"/>
        </w:rPr>
        <w:t>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w:t>
      </w:r>
      <w:r w:rsidR="006162E4">
        <w:rPr>
          <w:rFonts w:ascii="Arial" w:hAnsi="Arial" w:cs="Arial"/>
          <w:color w:val="000000" w:themeColor="text1"/>
          <w:sz w:val="24"/>
          <w:szCs w:val="24"/>
        </w:rPr>
        <w:t xml:space="preserve">дставлять интересы Тарминского </w:t>
      </w:r>
      <w:r w:rsidRPr="00DF7263">
        <w:rPr>
          <w:rFonts w:ascii="Arial" w:hAnsi="Arial" w:cs="Arial"/>
          <w:color w:val="000000" w:themeColor="text1"/>
          <w:sz w:val="24"/>
          <w:szCs w:val="24"/>
        </w:rPr>
        <w:t>сельского поселения по указанным исковым заявлениям.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4.2. Должностные лица (Комиссия) органа внутреннего муниципального финансового контроля обязаны: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проводить контрольные мероприятия в соответствии с приказом (распоряжением) органа внутреннего муниципального финансового контроля и настоящим Положением;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выявлении факта совершения действия (бездействия), содержащего признаки правонарушения и преступления, незамедлительно проинформировать главу сельского поселения и направить документы и иные материалы в правоохранительные органы.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4.5. Объекты контроля (их должностные лица) имеют право:</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 представлять должностным лицам (Комиссии) пояснения по вопросам, возникающим в ходе проведения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4.6. Объекты контроля (их должностные лица) обязаны: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 требованию должностных лиц (Комиссии):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восстанавливать бюджетный и (или) бухгалтерский учет в случае его отсутствия или ненадлежащего состояния;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получать акт (заключение), составленный в отношении объекта контроля, по результатам проведения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знакомиться с копией приказа (распоряжения)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4.7.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4.8. Решение о проведении проверки, ревизии или обследования (за исключением случаев назначения обследования в рамках камеральных или </w:t>
      </w:r>
      <w:r w:rsidRPr="00DF7263">
        <w:rPr>
          <w:rFonts w:ascii="Arial" w:hAnsi="Arial" w:cs="Arial"/>
          <w:color w:val="000000" w:themeColor="text1"/>
          <w:sz w:val="24"/>
          <w:szCs w:val="24"/>
        </w:rPr>
        <w:lastRenderedPageBreak/>
        <w:t>выездных проверок, ревизий) принимается главой Тарминского  сельского поселения и оформляется распорядительным актом.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4.9.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 Виды контрольной деятельности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5.1. Контрольная деятельность органа внутреннего муниципального финансового контроля подразделяется </w:t>
      </w:r>
      <w:proofErr w:type="gramStart"/>
      <w:r w:rsidRPr="00DF7263">
        <w:rPr>
          <w:rFonts w:ascii="Arial" w:hAnsi="Arial" w:cs="Arial"/>
          <w:color w:val="000000" w:themeColor="text1"/>
          <w:sz w:val="24"/>
          <w:szCs w:val="24"/>
        </w:rPr>
        <w:t>на</w:t>
      </w:r>
      <w:proofErr w:type="gramEnd"/>
      <w:r w:rsidRPr="00DF7263">
        <w:rPr>
          <w:rFonts w:ascii="Arial" w:hAnsi="Arial" w:cs="Arial"/>
          <w:color w:val="000000" w:themeColor="text1"/>
          <w:sz w:val="24"/>
          <w:szCs w:val="24"/>
        </w:rPr>
        <w:t xml:space="preserve"> плановую и внеплановую.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5.3. Внеплановая контрольная деятельность осуществляется по следующим основаниям: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поручения главы Тарминского муниципального образования;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поступление информации о нарушении законодательства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ликвидации или реорганизации получателей средств бюджета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истечении срока исполнения ранее выданного предписания;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Срок представления документов и информации устанавливается в запросе и исчисляется </w:t>
      </w:r>
      <w:proofErr w:type="gramStart"/>
      <w:r w:rsidRPr="00DF7263">
        <w:rPr>
          <w:rFonts w:ascii="Arial" w:hAnsi="Arial" w:cs="Arial"/>
          <w:color w:val="000000" w:themeColor="text1"/>
          <w:sz w:val="24"/>
          <w:szCs w:val="24"/>
        </w:rPr>
        <w:t>с даты получения</w:t>
      </w:r>
      <w:proofErr w:type="gramEnd"/>
      <w:r w:rsidRPr="00DF7263">
        <w:rPr>
          <w:rFonts w:ascii="Arial" w:hAnsi="Arial" w:cs="Arial"/>
          <w:color w:val="000000" w:themeColor="text1"/>
          <w:sz w:val="24"/>
          <w:szCs w:val="24"/>
        </w:rPr>
        <w:t xml:space="preserve"> такого запроса.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 Порядок плани</w:t>
      </w:r>
      <w:r w:rsidR="006162E4">
        <w:rPr>
          <w:rFonts w:ascii="Arial" w:hAnsi="Arial" w:cs="Arial"/>
          <w:color w:val="000000" w:themeColor="text1"/>
          <w:sz w:val="24"/>
          <w:szCs w:val="24"/>
        </w:rPr>
        <w:t>рования мероприятий внутреннего</w:t>
      </w:r>
      <w:r w:rsidR="006162E4" w:rsidRPr="006162E4">
        <w:rPr>
          <w:rFonts w:ascii="Arial" w:hAnsi="Arial" w:cs="Arial"/>
          <w:color w:val="000000" w:themeColor="text1"/>
          <w:sz w:val="24"/>
          <w:szCs w:val="24"/>
        </w:rPr>
        <w:t xml:space="preserve"> </w:t>
      </w:r>
      <w:r w:rsidRPr="00DF7263">
        <w:rPr>
          <w:rFonts w:ascii="Arial" w:hAnsi="Arial" w:cs="Arial"/>
          <w:color w:val="000000" w:themeColor="text1"/>
          <w:sz w:val="24"/>
          <w:szCs w:val="24"/>
        </w:rPr>
        <w:t>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финансовый год.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а) период, прошедший с момента проведения идентичного контрольного мероприятия органом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информация о наличии признаков нарушения в финансово-бюджетной сфере в отношении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6.4. </w:t>
      </w:r>
      <w:proofErr w:type="gramStart"/>
      <w:r w:rsidRPr="00DF7263">
        <w:rPr>
          <w:rFonts w:ascii="Arial" w:hAnsi="Arial" w:cs="Arial"/>
          <w:color w:val="000000" w:themeColor="text1"/>
          <w:sz w:val="24"/>
          <w:szCs w:val="24"/>
        </w:rPr>
        <w:t>Составление Плана контрольных мероприятий осуществляется с учетом информации о планируемых (проводимых) органом внешнего муниципального контроля, статус которого определен Положением о</w:t>
      </w:r>
      <w:r w:rsidR="006162E4">
        <w:rPr>
          <w:rFonts w:ascii="Arial" w:hAnsi="Arial" w:cs="Arial"/>
          <w:color w:val="000000" w:themeColor="text1"/>
          <w:sz w:val="24"/>
          <w:szCs w:val="24"/>
        </w:rPr>
        <w:t xml:space="preserve"> бюджетном процессе в Тарминско</w:t>
      </w:r>
      <w:r w:rsidRPr="00DF7263">
        <w:rPr>
          <w:rFonts w:ascii="Arial" w:hAnsi="Arial" w:cs="Arial"/>
          <w:color w:val="000000" w:themeColor="text1"/>
          <w:sz w:val="24"/>
          <w:szCs w:val="24"/>
        </w:rPr>
        <w:t>м муниципальном образовании,  идентичных контрольных мероприятиях в целях исключения дублирования контрольной деятельности.</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6.5. Составляется план осуществления внутреннего муниципального финансового контроля комиссией органа внутреннего муниципального контроля до 15 декабря года предшествующего году проведения плановых контрольных мероприятий, который затем утверждается главой Тарминского муниципального образования и размещается в течение трех рабочих дней на сайте администрации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6.6. Внеплановые контрольные мероприятия осуществляются по следующим основаниям: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поручения главы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обращение правоохранительных органов;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6.7. В Плане контрольных мероприятий по каждому контрольному мероприятию указываются: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объект (объекты)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тема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проверяемый период;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основание проведения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должность, фамилия, имя, отчество должностного лица, уполномоченного на проведение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срок проведения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План контрольных мероприятий составляется</w:t>
      </w:r>
      <w:r w:rsidR="006162E4">
        <w:rPr>
          <w:rFonts w:ascii="Arial" w:hAnsi="Arial" w:cs="Arial"/>
          <w:color w:val="000000" w:themeColor="text1"/>
          <w:sz w:val="24"/>
          <w:szCs w:val="24"/>
        </w:rPr>
        <w:t xml:space="preserve"> по форме согласно приложению №</w:t>
      </w:r>
      <w:r w:rsidRPr="00DF7263">
        <w:rPr>
          <w:rFonts w:ascii="Arial" w:hAnsi="Arial" w:cs="Arial"/>
          <w:color w:val="000000" w:themeColor="text1"/>
          <w:sz w:val="24"/>
          <w:szCs w:val="24"/>
        </w:rPr>
        <w:t>1 к настоящему Порядку.</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 xml:space="preserve">6.8. План контрольных мероприятий </w:t>
      </w:r>
      <w:proofErr w:type="gramStart"/>
      <w:r w:rsidRPr="00DF7263">
        <w:rPr>
          <w:rFonts w:ascii="Arial" w:hAnsi="Arial" w:cs="Arial"/>
          <w:color w:val="000000" w:themeColor="text1"/>
          <w:sz w:val="24"/>
          <w:szCs w:val="24"/>
        </w:rPr>
        <w:t>утверждае</w:t>
      </w:r>
      <w:r w:rsidR="006162E4">
        <w:rPr>
          <w:rFonts w:ascii="Arial" w:hAnsi="Arial" w:cs="Arial"/>
          <w:color w:val="000000" w:themeColor="text1"/>
          <w:sz w:val="24"/>
          <w:szCs w:val="24"/>
        </w:rPr>
        <w:t xml:space="preserve">тся главой сельского поселения </w:t>
      </w:r>
      <w:r w:rsidRPr="00DF7263">
        <w:rPr>
          <w:rFonts w:ascii="Arial" w:hAnsi="Arial" w:cs="Arial"/>
          <w:color w:val="000000" w:themeColor="text1"/>
          <w:sz w:val="24"/>
          <w:szCs w:val="24"/>
        </w:rPr>
        <w:t xml:space="preserve"> составляется</w:t>
      </w:r>
      <w:proofErr w:type="gramEnd"/>
      <w:r w:rsidRPr="00DF7263">
        <w:rPr>
          <w:rFonts w:ascii="Arial" w:hAnsi="Arial" w:cs="Arial"/>
          <w:color w:val="000000" w:themeColor="text1"/>
          <w:sz w:val="24"/>
          <w:szCs w:val="24"/>
        </w:rPr>
        <w:t xml:space="preserve"> главным финансистом.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7.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7.1. Методами осуществления внутреннего муниципального финансового контроля являются: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Обследование - анализ и оценка </w:t>
      </w:r>
      <w:proofErr w:type="gramStart"/>
      <w:r w:rsidRPr="00DF7263">
        <w:rPr>
          <w:rFonts w:ascii="Arial" w:hAnsi="Arial" w:cs="Arial"/>
          <w:color w:val="000000" w:themeColor="text1"/>
          <w:sz w:val="24"/>
          <w:szCs w:val="24"/>
        </w:rPr>
        <w:t>состояния определенной сферы деятельности объекта контроля</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7.2. Решение о проведении проверки, ревизии и обследования принимается главой Тарминского  муниципального образования и оформляется приказом (распоряжением).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7.3. Приказ (распоряжение) о проведении проверки, ревизии должен содержать:</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вид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основание его проведения;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наименование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сроки проведения мероприятия (начала и окончания);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проверяемый период;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состав исполнителей и руководителя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проверяемые вопросы.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При подготовке к проведению проверки и (или) ревизии может составляться программа такого контрольного мероприятия, которая должна содержать:</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вид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основание его проведения;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наименование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сроки проведения мероприятия (начала и окончания);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проверяемый период;</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состав исполнителей и руководителя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проверяемые вопросы. </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этом случае в приказе (распоряжении) проверки (ревизии) проверяемые вопросы не указываются.</w:t>
      </w:r>
    </w:p>
    <w:p w:rsidR="00DC58B6" w:rsidRPr="00DC58B6"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w:t>
      </w:r>
      <w:r w:rsidR="00DC58B6">
        <w:rPr>
          <w:rFonts w:ascii="Arial" w:hAnsi="Arial" w:cs="Arial"/>
          <w:color w:val="000000" w:themeColor="text1"/>
          <w:sz w:val="24"/>
          <w:szCs w:val="24"/>
        </w:rPr>
        <w:t>тными лицами объектов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7.5. Предельный срок проведения контрольного мероприятия не может превышать 30 календарных дней.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8. Особенности проведения встречной проверки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8.1. Проведение встречной проверки органом внутреннего муниципального финансового контроля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Встречной проверкой проводятся контрольные действия </w:t>
      </w:r>
      <w:proofErr w:type="gramStart"/>
      <w:r w:rsidRPr="00DF7263">
        <w:rPr>
          <w:rFonts w:ascii="Arial" w:hAnsi="Arial" w:cs="Arial"/>
          <w:color w:val="000000" w:themeColor="text1"/>
          <w:sz w:val="24"/>
          <w:szCs w:val="24"/>
        </w:rPr>
        <w:t>по</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фактическому осмотру, инвентаризации, наблюдению, пересчету, контрольным обмерам, фото-, виде</w:t>
      </w:r>
      <w:proofErr w:type="gramStart"/>
      <w:r w:rsidRPr="00DF7263">
        <w:rPr>
          <w:rFonts w:ascii="Arial" w:hAnsi="Arial" w:cs="Arial"/>
          <w:color w:val="000000" w:themeColor="text1"/>
          <w:sz w:val="24"/>
          <w:szCs w:val="24"/>
        </w:rPr>
        <w:t>о-</w:t>
      </w:r>
      <w:proofErr w:type="gramEnd"/>
      <w:r w:rsidRPr="00DF7263">
        <w:rPr>
          <w:rFonts w:ascii="Arial" w:hAnsi="Arial" w:cs="Arial"/>
          <w:color w:val="000000" w:themeColor="text1"/>
          <w:sz w:val="24"/>
          <w:szCs w:val="24"/>
        </w:rPr>
        <w:t xml:space="preserve"> и </w:t>
      </w:r>
      <w:proofErr w:type="spellStart"/>
      <w:r w:rsidRPr="00DF7263">
        <w:rPr>
          <w:rFonts w:ascii="Arial" w:hAnsi="Arial" w:cs="Arial"/>
          <w:color w:val="000000" w:themeColor="text1"/>
          <w:sz w:val="24"/>
          <w:szCs w:val="24"/>
        </w:rPr>
        <w:t>аудиофиксации</w:t>
      </w:r>
      <w:proofErr w:type="spell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информационных системах и ресурсах;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документах и сведениях, полученных из других достоверных источников;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о состоянии внутреннего финансового контроля и внутреннего финансового аудита.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8.3. Учреждения и организации (далее - объекты встречной проверки), обязаны представить по письменному запросу органа внутреннего муниципального финансового контроля информацию, документы и материалы, относящиеся к тематике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8.4. По результатам встречной проверки меры принуждения к объекту встречной проверки не применяются.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9. Особенности проведения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9.1. Проведение обследования органом внутреннего муниципального финансового контроля обеспечивает анализ и оценку </w:t>
      </w:r>
      <w:proofErr w:type="gramStart"/>
      <w:r w:rsidRPr="00DF7263">
        <w:rPr>
          <w:rFonts w:ascii="Arial" w:hAnsi="Arial" w:cs="Arial"/>
          <w:color w:val="000000" w:themeColor="text1"/>
          <w:sz w:val="24"/>
          <w:szCs w:val="24"/>
        </w:rPr>
        <w:t>состояния определенной сферы деятельности объекта контроля</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В ходе проведения обследования проводятся контрольные действия </w:t>
      </w:r>
      <w:proofErr w:type="gramStart"/>
      <w:r w:rsidRPr="00DF7263">
        <w:rPr>
          <w:rFonts w:ascii="Arial" w:hAnsi="Arial" w:cs="Arial"/>
          <w:color w:val="000000" w:themeColor="text1"/>
          <w:sz w:val="24"/>
          <w:szCs w:val="24"/>
        </w:rPr>
        <w:t>по</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фактическому осмотру и наблюдению;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информационных системах и ресурсах.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ходе проведения обследования используются как визуальные, так и документально подтвержденные данные.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9.3. Результаты обследования оформляются заключением не позднее последнего дня срока проведения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9.4. Заключение и иные материалы обследования подлежат рассмотрению главой Тарминского муниципального образования в течение 20 календарных дней со дня подписания заключения.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 Особенности проведения камеральной проверки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10.1. Проведение камеральной проверки органом внутреннего муниципального финансового контроля обеспечивает качество, эффективность и результативность камеральной проверки.</w:t>
      </w:r>
    </w:p>
    <w:p w:rsidR="00DC58B6" w:rsidRPr="00DC58B6"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10.2. В ходе камеральной проверки пров</w:t>
      </w:r>
      <w:r w:rsidR="00DC58B6">
        <w:rPr>
          <w:rFonts w:ascii="Arial" w:hAnsi="Arial" w:cs="Arial"/>
          <w:color w:val="000000" w:themeColor="text1"/>
          <w:sz w:val="24"/>
          <w:szCs w:val="24"/>
        </w:rPr>
        <w:t xml:space="preserve">одятся контрольные действия </w:t>
      </w:r>
      <w:proofErr w:type="gramStart"/>
      <w:r w:rsidR="00DC58B6">
        <w:rPr>
          <w:rFonts w:ascii="Arial" w:hAnsi="Arial" w:cs="Arial"/>
          <w:color w:val="000000" w:themeColor="text1"/>
          <w:sz w:val="24"/>
          <w:szCs w:val="24"/>
        </w:rPr>
        <w:t>по</w:t>
      </w:r>
      <w:proofErr w:type="gramEnd"/>
      <w:r w:rsidR="00DC58B6">
        <w:rPr>
          <w:rFonts w:ascii="Arial" w:hAnsi="Arial" w:cs="Arial"/>
          <w:color w:val="000000" w:themeColor="text1"/>
          <w:sz w:val="24"/>
          <w:szCs w:val="24"/>
        </w:rPr>
        <w:t>:</w:t>
      </w:r>
    </w:p>
    <w:p w:rsidR="00DC58B6" w:rsidRPr="00DC58B6"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w:t>
      </w:r>
      <w:r w:rsidR="00DC58B6">
        <w:rPr>
          <w:rFonts w:ascii="Arial" w:hAnsi="Arial" w:cs="Arial"/>
          <w:color w:val="000000" w:themeColor="text1"/>
          <w:sz w:val="24"/>
          <w:szCs w:val="24"/>
        </w:rPr>
        <w:t>ых и иных лиц объекта контроля;</w:t>
      </w:r>
      <w:proofErr w:type="gramEnd"/>
    </w:p>
    <w:p w:rsidR="00DC58B6" w:rsidRPr="00DC58B6"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инфо</w:t>
      </w:r>
      <w:r w:rsidR="00DC58B6">
        <w:rPr>
          <w:rFonts w:ascii="Arial" w:hAnsi="Arial" w:cs="Arial"/>
          <w:color w:val="000000" w:themeColor="text1"/>
          <w:sz w:val="24"/>
          <w:szCs w:val="24"/>
        </w:rPr>
        <w:t>рмационных системах и ресурсах;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10.3. При проведении камеральной проверки в срок ее проведения не засчитываются периоды времени </w:t>
      </w:r>
      <w:proofErr w:type="gramStart"/>
      <w:r w:rsidRPr="00DF7263">
        <w:rPr>
          <w:rFonts w:ascii="Arial" w:hAnsi="Arial" w:cs="Arial"/>
          <w:color w:val="000000" w:themeColor="text1"/>
          <w:sz w:val="24"/>
          <w:szCs w:val="24"/>
        </w:rPr>
        <w:t>с даты отправки</w:t>
      </w:r>
      <w:proofErr w:type="gramEnd"/>
      <w:r w:rsidRPr="00DF7263">
        <w:rPr>
          <w:rFonts w:ascii="Arial" w:hAnsi="Arial" w:cs="Arial"/>
          <w:color w:val="000000" w:themeColor="text1"/>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10.5. Акт камеральной проверки в течение 3 календарных дней со дня его подписания вручается (направляется) представителю объекта контроля в соответствии с Разделом </w:t>
      </w:r>
      <w:r w:rsidRPr="00DF7263">
        <w:rPr>
          <w:rFonts w:ascii="Arial" w:hAnsi="Arial" w:cs="Arial"/>
          <w:color w:val="000000" w:themeColor="text1"/>
          <w:sz w:val="24"/>
          <w:szCs w:val="24"/>
          <w:lang w:val="en-US"/>
        </w:rPr>
        <w:t>I</w:t>
      </w:r>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10.6. Акт и иные материалы камеральной проверки подлежат рассмотрению главой поселения (заместителем главы поселения) в течение 30 календарных дней со дня подписания акта.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 применении мер принуждения в соответствии с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 отсутствии оснований для применения мер принуждения;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 проведении выездной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 Особенности проведения выездной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11.1. Проведение выездной проверки (ревизии) органом внутреннего муниципального финансового контроля обеспечивает качество, эффективность и результативность выездной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11.2. В ходе проверки (ревизии) проводятся контрольные действия </w:t>
      </w:r>
      <w:proofErr w:type="gramStart"/>
      <w:r w:rsidRPr="00DF7263">
        <w:rPr>
          <w:rFonts w:ascii="Arial" w:hAnsi="Arial" w:cs="Arial"/>
          <w:color w:val="000000" w:themeColor="text1"/>
          <w:sz w:val="24"/>
          <w:szCs w:val="24"/>
        </w:rPr>
        <w:t>по</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w:t>
      </w:r>
      <w:r w:rsidRPr="00DF7263">
        <w:rPr>
          <w:rFonts w:ascii="Arial" w:hAnsi="Arial" w:cs="Arial"/>
          <w:color w:val="000000" w:themeColor="text1"/>
          <w:sz w:val="24"/>
          <w:szCs w:val="24"/>
        </w:rPr>
        <w:lastRenderedPageBreak/>
        <w:t>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proofErr w:type="gramStart"/>
      <w:r w:rsidRPr="00DF7263">
        <w:rPr>
          <w:rFonts w:ascii="Arial" w:hAnsi="Arial" w:cs="Arial"/>
          <w:color w:val="000000" w:themeColor="text1"/>
          <w:sz w:val="24"/>
          <w:szCs w:val="24"/>
        </w:rPr>
        <w:t>- фактическому осмотру, инвентаризации, наблюдению, пересчету, контрольным обмерам, фото-, видео- и аудио-фиксации;</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информационных системах и ресурсах;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изучению информации о состоянии внутреннего финансового контроля и внутреннего финансового аудита.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11.3. </w:t>
      </w:r>
      <w:proofErr w:type="gramStart"/>
      <w:r w:rsidRPr="00DF7263">
        <w:rPr>
          <w:rFonts w:ascii="Arial" w:hAnsi="Arial" w:cs="Arial"/>
          <w:color w:val="000000" w:themeColor="text1"/>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органа внутреннего муниципального финансового контроля (председатель комиссии)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DF7263">
        <w:rPr>
          <w:rFonts w:ascii="Arial" w:hAnsi="Arial" w:cs="Arial"/>
          <w:color w:val="000000" w:themeColor="text1"/>
          <w:sz w:val="24"/>
          <w:szCs w:val="24"/>
        </w:rPr>
        <w:t xml:space="preserve"> служебные помещения, склады и архивы.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11.4. Проведение выездной проверки (ревизии) приостанавливается главой поселения (заместителем главы поселения) по мотивированному обращению руководителя органа внутреннего муниципального финансового контроля (председателя комиссии):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 период проведения встречной проверки и (или)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отсутствии или неудовлетворительном состоянии бухгалтерского (бюджетного) учета у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 период организации и проведения экспертиз;</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 период исполнения запросов, направленных в муниципальные органы;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DF7263">
        <w:rPr>
          <w:rFonts w:ascii="Arial" w:hAnsi="Arial" w:cs="Arial"/>
          <w:color w:val="000000" w:themeColor="text1"/>
          <w:sz w:val="24"/>
          <w:szCs w:val="24"/>
        </w:rPr>
        <w:t>истребуемых</w:t>
      </w:r>
      <w:proofErr w:type="spellEnd"/>
      <w:r w:rsidRPr="00DF7263">
        <w:rPr>
          <w:rFonts w:ascii="Arial" w:hAnsi="Arial" w:cs="Arial"/>
          <w:color w:val="000000" w:themeColor="text1"/>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при необходимости обследования имущества и (или) документов, находящихся не по месту нахождения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11.6. Акт выездной проверки (ревизии) в течение 3 рабочих дней со дня его подписания вручается (направляется) представителю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11.7. Акт и иные материалы выездной проверки (ревизии) подлежат рассмотрению главой поселения (заместителем главы поселения) в течение 30 календарных дней со дня подписания акта.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 о применении мер принуждения в соответствии с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 отсутствии оснований для применения мер принуждения.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 Оформление результатов проверок, ревизии,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12.1. Результаты проверки и ревизии оформляются актом.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12.2. В акте проверки, ревизии указываются: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дата и место составления акта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наименование органа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дата и номер приказа (распоряжения) органа внутреннего муниципального финансового контроля о проведении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фамилии, имена, отчества и должности лиц, проводивших проверку, ревизию;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тема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сведения о результатах проверки, ревизии, в том числе выявленные нарушения, их характер;</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подписи должностных лиц, проводивших проверку, ревизию.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DF7263">
        <w:rPr>
          <w:rFonts w:ascii="Arial" w:hAnsi="Arial" w:cs="Arial"/>
          <w:color w:val="000000" w:themeColor="text1"/>
          <w:sz w:val="24"/>
          <w:szCs w:val="24"/>
        </w:rPr>
        <w:t>отказе</w:t>
      </w:r>
      <w:proofErr w:type="gramEnd"/>
      <w:r w:rsidRPr="00DF7263">
        <w:rPr>
          <w:rFonts w:ascii="Arial" w:hAnsi="Arial" w:cs="Arial"/>
          <w:color w:val="000000" w:themeColor="text1"/>
          <w:sz w:val="24"/>
          <w:szCs w:val="24"/>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12.5. </w:t>
      </w:r>
      <w:proofErr w:type="gramStart"/>
      <w:r w:rsidRPr="00DF7263">
        <w:rPr>
          <w:rFonts w:ascii="Arial" w:hAnsi="Arial" w:cs="Arial"/>
          <w:color w:val="000000" w:themeColor="text1"/>
          <w:sz w:val="24"/>
          <w:szCs w:val="24"/>
        </w:rPr>
        <w:t>В случае несогласия с положениями акта или с целью уточнения его отдельных положений, руководитель объекта контроля имеет право в течение 3 календарных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календарных дней орган контроля должен дать заключение по каждому возражению (замечанию).</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12.6. Результаты обследования оформляются заключением.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12.7. В заключении по результатам обследования указываются: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дата и место составления заключения;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наименование органа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дата и номер приказа (распоряжения) органа внутреннего муниципального финансового контроля о проведении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фамилии, имена, отчества и должности лиц, проводивших обследование;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продолжительность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тема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 анализ и оценка </w:t>
      </w:r>
      <w:proofErr w:type="gramStart"/>
      <w:r w:rsidRPr="00DF7263">
        <w:rPr>
          <w:rFonts w:ascii="Arial" w:hAnsi="Arial" w:cs="Arial"/>
          <w:color w:val="000000" w:themeColor="text1"/>
          <w:sz w:val="24"/>
          <w:szCs w:val="24"/>
        </w:rPr>
        <w:t>состояния обследуемой сферы деятельности объекта контроля</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подписи должностных лиц, проводивших обследование.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12.8. К заключению по результатам обследования приобщаются письменные пояснения должностных лиц объекта контроля по выводам заключения.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12.10. </w:t>
      </w:r>
      <w:proofErr w:type="gramStart"/>
      <w:r w:rsidRPr="00DF7263">
        <w:rPr>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Рассмотрение главой Тарминского муниципального образования результатов проведения обследования, камеральной проверки, выездной проверки (ревизии) осуществляется с требованиями настоящего Раздела соответственно:</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обследование – в соответствии с п. 9.4 настоящего Раздела;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камеральной проверки – в соответствии с п. 10.6 настоящего Раздела;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выездной проверки (ревизии) – в соответствии с п. 11.7 настоящего Раздела;</w:t>
      </w:r>
    </w:p>
    <w:p w:rsidR="00DC58B6" w:rsidRPr="00DC58B6" w:rsidRDefault="00A7261A" w:rsidP="00DC58B6">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календарных дней после подписания результатов проверок обеими сторонами.</w:t>
      </w:r>
    </w:p>
    <w:p w:rsidR="00A7261A" w:rsidRPr="00DF7263" w:rsidRDefault="00A7261A" w:rsidP="00DC58B6">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 Пред</w:t>
      </w:r>
      <w:r w:rsidR="00DC58B6">
        <w:rPr>
          <w:rFonts w:ascii="Arial" w:hAnsi="Arial" w:cs="Arial"/>
          <w:color w:val="000000" w:themeColor="text1"/>
          <w:sz w:val="24"/>
          <w:szCs w:val="24"/>
        </w:rPr>
        <w:t>ставления и предписания органов</w:t>
      </w:r>
      <w:r w:rsidR="00DC58B6" w:rsidRPr="00DC58B6">
        <w:rPr>
          <w:rFonts w:ascii="Arial" w:hAnsi="Arial" w:cs="Arial"/>
          <w:color w:val="000000" w:themeColor="text1"/>
          <w:sz w:val="24"/>
          <w:szCs w:val="24"/>
        </w:rPr>
        <w:t xml:space="preserve"> </w:t>
      </w:r>
      <w:r w:rsidRPr="00DF7263">
        <w:rPr>
          <w:rFonts w:ascii="Arial" w:hAnsi="Arial" w:cs="Arial"/>
          <w:color w:val="000000" w:themeColor="text1"/>
          <w:sz w:val="24"/>
          <w:szCs w:val="24"/>
        </w:rPr>
        <w:t>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13.1. Реализация </w:t>
      </w:r>
      <w:proofErr w:type="gramStart"/>
      <w:r w:rsidRPr="00DF7263">
        <w:rPr>
          <w:rFonts w:ascii="Arial" w:hAnsi="Arial" w:cs="Arial"/>
          <w:color w:val="000000" w:themeColor="text1"/>
          <w:sz w:val="24"/>
          <w:szCs w:val="24"/>
        </w:rPr>
        <w:t>результатов проведения контрольных мероприятий органа внутреннего муниципального финансового контроля</w:t>
      </w:r>
      <w:proofErr w:type="gramEnd"/>
      <w:r w:rsidRPr="00DF7263">
        <w:rPr>
          <w:rFonts w:ascii="Arial" w:hAnsi="Arial" w:cs="Arial"/>
          <w:color w:val="000000" w:themeColor="text1"/>
          <w:sz w:val="24"/>
          <w:szCs w:val="24"/>
        </w:rPr>
        <w:t xml:space="preserve"> направлено на устранение выявленных нарушений законодательства Российской Федерации, законодательства Иркутской области и муниципал</w:t>
      </w:r>
      <w:r w:rsidR="00DC58B6">
        <w:rPr>
          <w:rFonts w:ascii="Arial" w:hAnsi="Arial" w:cs="Arial"/>
          <w:color w:val="000000" w:themeColor="text1"/>
          <w:sz w:val="24"/>
          <w:szCs w:val="24"/>
        </w:rPr>
        <w:t xml:space="preserve">ьных правовых актов </w:t>
      </w:r>
      <w:r w:rsidR="00DC58B6">
        <w:rPr>
          <w:rFonts w:ascii="Arial" w:hAnsi="Arial" w:cs="Arial"/>
          <w:color w:val="000000" w:themeColor="text1"/>
          <w:sz w:val="24"/>
          <w:szCs w:val="24"/>
        </w:rPr>
        <w:lastRenderedPageBreak/>
        <w:t>Тарминского</w:t>
      </w:r>
      <w:r w:rsidRPr="00DF7263">
        <w:rPr>
          <w:rFonts w:ascii="Arial" w:hAnsi="Arial" w:cs="Arial"/>
          <w:color w:val="000000" w:themeColor="text1"/>
          <w:sz w:val="24"/>
          <w:szCs w:val="24"/>
        </w:rPr>
        <w:t xml:space="preserve"> сельского поселения в соответствующей сфере деятельности и привлечению к ответственности лиц, допустивших указанные нарушения.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представления и (или) предписания.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3.3. Представления и (или) предписания направляются объекту контроля не позднее 10 календарных дней со дня окончания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Орган внутреннего муниципального финансового контроля осуществляет </w:t>
      </w:r>
      <w:proofErr w:type="gramStart"/>
      <w:r w:rsidRPr="00DF7263">
        <w:rPr>
          <w:rFonts w:ascii="Arial" w:hAnsi="Arial" w:cs="Arial"/>
          <w:color w:val="000000" w:themeColor="text1"/>
          <w:sz w:val="24"/>
          <w:szCs w:val="24"/>
        </w:rPr>
        <w:t>контроль за</w:t>
      </w:r>
      <w:proofErr w:type="gramEnd"/>
      <w:r w:rsidRPr="00DF7263">
        <w:rPr>
          <w:rFonts w:ascii="Arial" w:hAnsi="Arial" w:cs="Arial"/>
          <w:color w:val="000000" w:themeColor="text1"/>
          <w:sz w:val="24"/>
          <w:szCs w:val="24"/>
        </w:rPr>
        <w:t xml:space="preserve"> своевременностью и полнотой рассмотрения представлений и исполнением предписаний.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13.4. </w:t>
      </w:r>
      <w:proofErr w:type="gramStart"/>
      <w:r w:rsidRPr="00DF7263">
        <w:rPr>
          <w:rFonts w:ascii="Arial" w:hAnsi="Arial" w:cs="Arial"/>
          <w:color w:val="000000" w:themeColor="text1"/>
          <w:sz w:val="24"/>
          <w:szCs w:val="24"/>
        </w:rPr>
        <w:t>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 требование об устранении бюджетного нарушения и о принятии мер по устранению его причин и условий;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2) требование о принятии мер по устранению причин и условий бюджетного нарушения в случае невозможности его устранения.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13.5. </w:t>
      </w:r>
      <w:proofErr w:type="gramStart"/>
      <w:r w:rsidRPr="00DF7263">
        <w:rPr>
          <w:rFonts w:ascii="Arial" w:hAnsi="Arial" w:cs="Arial"/>
          <w:color w:val="000000" w:themeColor="text1"/>
          <w:sz w:val="24"/>
          <w:szCs w:val="24"/>
        </w:rPr>
        <w:t xml:space="preserve">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DF7263">
        <w:rPr>
          <w:rFonts w:ascii="Arial" w:hAnsi="Arial" w:cs="Arial"/>
          <w:color w:val="000000" w:themeColor="text1"/>
          <w:sz w:val="24"/>
          <w:szCs w:val="24"/>
        </w:rPr>
        <w:t>неустранения</w:t>
      </w:r>
      <w:proofErr w:type="spellEnd"/>
      <w:r w:rsidRPr="00DF7263">
        <w:rPr>
          <w:rFonts w:ascii="Arial" w:hAnsi="Arial" w:cs="Arial"/>
          <w:color w:val="000000" w:themeColor="text1"/>
          <w:sz w:val="24"/>
          <w:szCs w:val="24"/>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DF7263">
        <w:rPr>
          <w:rFonts w:ascii="Arial" w:hAnsi="Arial" w:cs="Arial"/>
          <w:color w:val="000000" w:themeColor="text1"/>
          <w:sz w:val="24"/>
          <w:szCs w:val="24"/>
        </w:rPr>
        <w:t xml:space="preserve"> Предписание содержит обязательные </w:t>
      </w:r>
      <w:proofErr w:type="gramStart"/>
      <w:r w:rsidRPr="00DF7263">
        <w:rPr>
          <w:rFonts w:ascii="Arial" w:hAnsi="Arial" w:cs="Arial"/>
          <w:color w:val="000000" w:themeColor="text1"/>
          <w:sz w:val="24"/>
          <w:szCs w:val="24"/>
        </w:rPr>
        <w:t>для исполнения в установленный в предписании срок требования о принятии мер по возмещению</w:t>
      </w:r>
      <w:proofErr w:type="gramEnd"/>
      <w:r w:rsidRPr="00DF7263">
        <w:rPr>
          <w:rFonts w:ascii="Arial" w:hAnsi="Arial" w:cs="Arial"/>
          <w:color w:val="000000" w:themeColor="text1"/>
          <w:sz w:val="24"/>
          <w:szCs w:val="24"/>
        </w:rPr>
        <w:t xml:space="preserve"> причиненного ущерба публично-правовому образованию.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Тарминского  сельского поселения, осуществляющим функции и полномочия учредителя, иным органам и организациям.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13.6. Орган внутреннего муниципального финансового контроля в установленном порядке принимает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Иркутской области и муниципальных правовых актов Тарминского муниципального образования в соответствующей сфере деятельности.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13.7. Представления, предписания подписываются органом внутреннего муниципального финансового контроля.</w:t>
      </w:r>
    </w:p>
    <w:p w:rsidR="00DC58B6" w:rsidRPr="00DC58B6"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13.8.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w:t>
      </w:r>
      <w:r w:rsidRPr="00DF7263">
        <w:rPr>
          <w:rFonts w:ascii="Arial" w:hAnsi="Arial" w:cs="Arial"/>
          <w:color w:val="000000" w:themeColor="text1"/>
          <w:sz w:val="24"/>
          <w:szCs w:val="24"/>
        </w:rPr>
        <w:lastRenderedPageBreak/>
        <w:t>(предписания) объектом контроля. Нарушения, указанные в представлении (предписании), подлежат устранению в срок, установленный</w:t>
      </w:r>
      <w:r w:rsidR="00DC58B6">
        <w:rPr>
          <w:rFonts w:ascii="Arial" w:hAnsi="Arial" w:cs="Arial"/>
          <w:color w:val="000000" w:themeColor="text1"/>
          <w:sz w:val="24"/>
          <w:szCs w:val="24"/>
        </w:rPr>
        <w:t xml:space="preserve"> в представлении (предписании).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13.9. </w:t>
      </w:r>
      <w:proofErr w:type="gramStart"/>
      <w:r w:rsidRPr="00DF7263">
        <w:rPr>
          <w:rFonts w:ascii="Arial" w:hAnsi="Arial" w:cs="Arial"/>
          <w:color w:val="000000" w:themeColor="text1"/>
          <w:sz w:val="24"/>
          <w:szCs w:val="24"/>
        </w:rPr>
        <w:t>При выявлении в ходе проведения органа внутреннего муниципального финансового контроля, проверки (ревизии) бюджетных нарушений, предусмотренных Бюджетным кодексом Российской Федерации, руководитель органа внутреннего муниципального финансового контроля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DF7263">
        <w:rPr>
          <w:rFonts w:ascii="Arial" w:hAnsi="Arial" w:cs="Arial"/>
          <w:color w:val="000000" w:themeColor="text1"/>
          <w:sz w:val="24"/>
          <w:szCs w:val="24"/>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13.10. В случае неисполнения выданного представления (предписания) орган внутреннего муниципального финансового контроля: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обращается в суд с исковым заявление</w:t>
      </w:r>
      <w:r w:rsidR="00F54102">
        <w:rPr>
          <w:rFonts w:ascii="Arial" w:hAnsi="Arial" w:cs="Arial"/>
          <w:color w:val="000000" w:themeColor="text1"/>
          <w:sz w:val="24"/>
          <w:szCs w:val="24"/>
        </w:rPr>
        <w:t>м о возмещении ущерба Тарминско</w:t>
      </w:r>
      <w:r w:rsidRPr="00DF7263">
        <w:rPr>
          <w:rFonts w:ascii="Arial" w:hAnsi="Arial" w:cs="Arial"/>
          <w:color w:val="000000" w:themeColor="text1"/>
          <w:sz w:val="24"/>
          <w:szCs w:val="24"/>
        </w:rPr>
        <w:t>му сельскому поселению,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A7261A"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E854E8" w:rsidRPr="00DF7263" w:rsidRDefault="00E854E8" w:rsidP="0014035A">
      <w:pPr>
        <w:tabs>
          <w:tab w:val="left" w:pos="567"/>
        </w:tabs>
        <w:spacing w:after="0" w:line="240" w:lineRule="auto"/>
        <w:ind w:firstLine="709"/>
        <w:jc w:val="both"/>
        <w:rPr>
          <w:rFonts w:ascii="Arial" w:hAnsi="Arial" w:cs="Arial"/>
          <w:color w:val="000000" w:themeColor="text1"/>
          <w:sz w:val="24"/>
          <w:szCs w:val="24"/>
        </w:rPr>
      </w:pP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13.13. В Протоколе указываются: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дата его составления;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место его составления;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должность лица, составившего Протокол;</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фамилия и инициалы лица, составившего Протокол;</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сведения о лице, в отношении которого возбуждено дело об административном правонарушении;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фамилии, имена, отчества, адреса места жительства свидетелей и потерпевших, если имеются свидетели и потерпевшие;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место совершения административного правонарушения;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время совершения административного правонарушения;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событие административного правонарушения;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иные сведения, необходимые для разрешения дела.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13.18. Протокол подписывается: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должностным лицом, его составившим,</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законным представителем юридического лица, в отношении которого возбуждено дело об административном правонарушении.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В случае отказа указанного лица от подписания протокола, а также в случае их неявки в нем делается соответствующая запись.</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13.22. Отмена представлений и предписаний органа внутреннего муниципального финансового контроля осуществляется в судебном порядке.</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lastRenderedPageBreak/>
        <w:t>13.23.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13.25.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14. Требования к составлению и представлению отчетности о результатах проведения контрольных мероприятий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14.2. К информации, подлежащей обязательному раскрытию в отчете, относятся (если иное не установлено нормативными правовыми актами):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начисленные штрафы в количественном и денежном выражении по видам нарушений;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количество материалов, направленных в правоохранительные органы;</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сумма установленных нарушений по видам нарушений;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количество направленных и исполненных (неисполненных) представлений и предписаний;</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количество направленных и исполненных (неисполненных) уведомлений о применении бюджетных мер принуждения;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объем проверенных средств местного бюджета;</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количество поданных и (или) удовлетворенных жалоб (исков) на ре</w:t>
      </w:r>
      <w:r w:rsidR="00F54102">
        <w:rPr>
          <w:rFonts w:ascii="Arial" w:hAnsi="Arial" w:cs="Arial"/>
          <w:color w:val="000000" w:themeColor="text1"/>
          <w:sz w:val="24"/>
          <w:szCs w:val="24"/>
        </w:rPr>
        <w:t>шения администрации Тарминского</w:t>
      </w:r>
      <w:r w:rsidRPr="00DF7263">
        <w:rPr>
          <w:rFonts w:ascii="Arial" w:hAnsi="Arial" w:cs="Arial"/>
          <w:color w:val="000000" w:themeColor="text1"/>
          <w:sz w:val="24"/>
          <w:szCs w:val="24"/>
        </w:rPr>
        <w:t xml:space="preserve"> сельского поселения, а также на его действия (бездействие) в рамках осуществленной контрольной деятельности.</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14.3. В пояснительной записке к отчету приводятся сведения об основных направлениях контрольной деятельности администрации Тарминского  сельского поселения.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14.4. Отчет составляется за предшествующий год до 1 марта года, следующего за </w:t>
      </w:r>
      <w:proofErr w:type="gramStart"/>
      <w:r w:rsidRPr="00DF7263">
        <w:rPr>
          <w:rFonts w:ascii="Arial" w:hAnsi="Arial" w:cs="Arial"/>
          <w:color w:val="000000" w:themeColor="text1"/>
          <w:sz w:val="24"/>
          <w:szCs w:val="24"/>
        </w:rPr>
        <w:t>отчетным</w:t>
      </w:r>
      <w:proofErr w:type="gramEnd"/>
      <w:r w:rsidRPr="00DF7263">
        <w:rPr>
          <w:rFonts w:ascii="Arial" w:hAnsi="Arial" w:cs="Arial"/>
          <w:color w:val="000000" w:themeColor="text1"/>
          <w:sz w:val="24"/>
          <w:szCs w:val="24"/>
        </w:rPr>
        <w:t xml:space="preserve"> и направляется на утверждение главе Тарминского муниципального образования.</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14.5. Отчет подписывается органом внутреннего муниципального финансового контроля и направляется главе сельского поселения на утверждение. Отчет утверждается не позднее 10 марта года, следующего за </w:t>
      </w:r>
      <w:proofErr w:type="gramStart"/>
      <w:r w:rsidRPr="00DF7263">
        <w:rPr>
          <w:rFonts w:ascii="Arial" w:hAnsi="Arial" w:cs="Arial"/>
          <w:color w:val="000000" w:themeColor="text1"/>
          <w:sz w:val="24"/>
          <w:szCs w:val="24"/>
        </w:rPr>
        <w:t>отчетным</w:t>
      </w:r>
      <w:proofErr w:type="gramEnd"/>
      <w:r w:rsidRPr="00DF7263">
        <w:rPr>
          <w:rFonts w:ascii="Arial" w:hAnsi="Arial" w:cs="Arial"/>
          <w:color w:val="000000" w:themeColor="text1"/>
          <w:sz w:val="24"/>
          <w:szCs w:val="24"/>
        </w:rPr>
        <w:t>.</w:t>
      </w:r>
    </w:p>
    <w:p w:rsidR="00A7261A" w:rsidRPr="00DF7263" w:rsidRDefault="00A7261A" w:rsidP="0014035A">
      <w:pPr>
        <w:tabs>
          <w:tab w:val="left" w:pos="567"/>
        </w:tabs>
        <w:spacing w:after="0" w:line="240" w:lineRule="auto"/>
        <w:ind w:firstLine="709"/>
        <w:jc w:val="both"/>
        <w:rPr>
          <w:rFonts w:ascii="Arial" w:hAnsi="Arial" w:cs="Arial"/>
          <w:color w:val="000000" w:themeColor="text1"/>
          <w:sz w:val="24"/>
          <w:szCs w:val="24"/>
        </w:rPr>
      </w:pPr>
      <w:r w:rsidRPr="00DF7263">
        <w:rPr>
          <w:rFonts w:ascii="Arial" w:hAnsi="Arial" w:cs="Arial"/>
          <w:color w:val="000000" w:themeColor="text1"/>
          <w:sz w:val="24"/>
          <w:szCs w:val="24"/>
        </w:rPr>
        <w:t xml:space="preserve">14.6. Результаты проведения контрольных мероприятий размещаются на официальном </w:t>
      </w:r>
      <w:r w:rsidR="00F54102">
        <w:rPr>
          <w:rFonts w:ascii="Arial" w:hAnsi="Arial" w:cs="Arial"/>
          <w:color w:val="000000" w:themeColor="text1"/>
          <w:sz w:val="24"/>
          <w:szCs w:val="24"/>
        </w:rPr>
        <w:t>сайте администрации Тарминского</w:t>
      </w:r>
      <w:r w:rsidRPr="00DF7263">
        <w:rPr>
          <w:rFonts w:ascii="Arial" w:hAnsi="Arial" w:cs="Arial"/>
          <w:color w:val="000000" w:themeColor="text1"/>
          <w:sz w:val="24"/>
          <w:szCs w:val="24"/>
        </w:rPr>
        <w:t xml:space="preserve"> сельского поселения в информационно-телекоммуникационной сети «Интернет».</w:t>
      </w:r>
    </w:p>
    <w:p w:rsidR="00A7261A" w:rsidRPr="00DF7263" w:rsidRDefault="00A7261A" w:rsidP="0014035A">
      <w:pPr>
        <w:spacing w:after="0" w:line="240" w:lineRule="auto"/>
        <w:ind w:firstLine="709"/>
        <w:jc w:val="both"/>
        <w:rPr>
          <w:rStyle w:val="a9"/>
          <w:rFonts w:ascii="Arial" w:hAnsi="Arial" w:cs="Arial"/>
          <w:sz w:val="24"/>
          <w:szCs w:val="24"/>
        </w:rPr>
      </w:pPr>
    </w:p>
    <w:p w:rsidR="00F54102" w:rsidRPr="00F54102" w:rsidRDefault="00F54102" w:rsidP="00F54102">
      <w:pPr>
        <w:spacing w:after="0" w:line="240" w:lineRule="auto"/>
        <w:ind w:firstLine="709"/>
        <w:jc w:val="center"/>
        <w:rPr>
          <w:rFonts w:ascii="Arial" w:hAnsi="Arial" w:cs="Arial"/>
          <w:b/>
          <w:sz w:val="24"/>
          <w:szCs w:val="24"/>
        </w:rPr>
      </w:pPr>
      <w:r w:rsidRPr="00F54102">
        <w:rPr>
          <w:rStyle w:val="a9"/>
          <w:rFonts w:ascii="Arial" w:hAnsi="Arial" w:cs="Arial"/>
          <w:b w:val="0"/>
          <w:sz w:val="24"/>
          <w:szCs w:val="24"/>
        </w:rPr>
        <w:t xml:space="preserve">Раздел </w:t>
      </w:r>
      <w:r>
        <w:rPr>
          <w:rStyle w:val="a9"/>
          <w:rFonts w:ascii="Arial" w:hAnsi="Arial" w:cs="Arial"/>
          <w:b w:val="0"/>
          <w:sz w:val="24"/>
          <w:szCs w:val="24"/>
          <w:lang w:val="en-US"/>
        </w:rPr>
        <w:t>II</w:t>
      </w:r>
      <w:r w:rsidR="00A7261A" w:rsidRPr="00F54102">
        <w:rPr>
          <w:rStyle w:val="a9"/>
          <w:rFonts w:ascii="Arial" w:hAnsi="Arial" w:cs="Arial"/>
          <w:b w:val="0"/>
          <w:sz w:val="24"/>
          <w:szCs w:val="24"/>
        </w:rPr>
        <w:t>.</w:t>
      </w:r>
    </w:p>
    <w:p w:rsidR="00A7261A" w:rsidRPr="00F54102" w:rsidRDefault="00F54102" w:rsidP="00F54102">
      <w:pPr>
        <w:spacing w:after="0" w:line="240" w:lineRule="auto"/>
        <w:jc w:val="center"/>
        <w:rPr>
          <w:rFonts w:ascii="Arial" w:hAnsi="Arial" w:cs="Arial"/>
          <w:b/>
          <w:bCs/>
          <w:sz w:val="24"/>
          <w:szCs w:val="24"/>
        </w:rPr>
      </w:pPr>
      <w:r w:rsidRPr="00F54102">
        <w:rPr>
          <w:rStyle w:val="a9"/>
          <w:rFonts w:ascii="Arial" w:hAnsi="Arial" w:cs="Arial"/>
          <w:b w:val="0"/>
          <w:sz w:val="24"/>
          <w:szCs w:val="24"/>
        </w:rPr>
        <w:t>Осуществление полномочий по внутреннему</w:t>
      </w:r>
      <w:r w:rsidR="00A7261A" w:rsidRPr="00F54102">
        <w:rPr>
          <w:rFonts w:ascii="Arial" w:hAnsi="Arial" w:cs="Arial"/>
          <w:b/>
          <w:sz w:val="24"/>
          <w:szCs w:val="24"/>
        </w:rPr>
        <w:br/>
      </w:r>
      <w:r w:rsidRPr="00F54102">
        <w:rPr>
          <w:rStyle w:val="a9"/>
          <w:rFonts w:ascii="Arial" w:hAnsi="Arial" w:cs="Arial"/>
          <w:b w:val="0"/>
          <w:sz w:val="24"/>
          <w:szCs w:val="24"/>
        </w:rPr>
        <w:t xml:space="preserve">муниципальному финансовому аудиту в </w:t>
      </w:r>
      <w:r>
        <w:rPr>
          <w:rStyle w:val="a9"/>
          <w:rFonts w:ascii="Arial" w:hAnsi="Arial" w:cs="Arial"/>
          <w:b w:val="0"/>
          <w:sz w:val="24"/>
          <w:szCs w:val="24"/>
        </w:rPr>
        <w:t>Тарминско</w:t>
      </w:r>
      <w:r w:rsidRPr="00F54102">
        <w:rPr>
          <w:rStyle w:val="a9"/>
          <w:rFonts w:ascii="Arial" w:hAnsi="Arial" w:cs="Arial"/>
          <w:b w:val="0"/>
          <w:sz w:val="24"/>
          <w:szCs w:val="24"/>
        </w:rPr>
        <w:t>м сельском поселении</w:t>
      </w:r>
    </w:p>
    <w:bookmarkEnd w:id="1"/>
    <w:p w:rsidR="00F54102" w:rsidRPr="00F54102" w:rsidRDefault="00F54102" w:rsidP="0014035A">
      <w:pPr>
        <w:pStyle w:val="a8"/>
        <w:spacing w:before="0" w:beforeAutospacing="0" w:after="0" w:afterAutospacing="0"/>
        <w:ind w:firstLine="709"/>
        <w:jc w:val="both"/>
        <w:rPr>
          <w:rFonts w:ascii="Arial" w:hAnsi="Arial" w:cs="Arial"/>
        </w:rPr>
      </w:pP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Общие положения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 xml:space="preserve">1.1. </w:t>
      </w:r>
      <w:proofErr w:type="gramStart"/>
      <w:r w:rsidRPr="00DF7263">
        <w:rPr>
          <w:rFonts w:ascii="Arial" w:hAnsi="Arial" w:cs="Arial"/>
        </w:rPr>
        <w:t>Настоящий Раздел разработан в соответствии со ст.160.2-1 БК РФ, Постановлением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w:t>
      </w:r>
      <w:proofErr w:type="gramEnd"/>
      <w:r w:rsidRPr="00DF7263">
        <w:rPr>
          <w:rFonts w:ascii="Arial" w:hAnsi="Arial" w:cs="Arial"/>
        </w:rPr>
        <w:t xml:space="preserve">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10.02.2014 №89», Приказом Минфина России от 30.12.2016 №822 «Об утверждении Методических рекомендаций по осуществлению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сельского поселения, направленной на повышение качества осуществления внутренних бюджетных процедур.</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1.3. </w:t>
      </w:r>
      <w:proofErr w:type="gramStart"/>
      <w:r w:rsidRPr="00DF7263">
        <w:rPr>
          <w:rFonts w:ascii="Arial" w:hAnsi="Arial" w:cs="Arial"/>
        </w:rPr>
        <w:t>Внутренний финансовый аудит осуществляется уполномоченными должностными лицами, администрации сельского поселения (являющимся главным администратором (администратором) средств бюджета Тарминского сельского поселения (далее — сельское поселение), наделенными полномочиями по осуществлению внутреннего финансового аудита, на основе функциональной независимости (далее - должностные лица, уполномоченные на осуществление внутреннего финансового аудита, субъект внутреннего финансового аудита).</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1.5.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F7263">
        <w:rPr>
          <w:rFonts w:ascii="Arial" w:hAnsi="Arial" w:cs="Arial"/>
        </w:rPr>
        <w:t>администратора источников финансирования дефицита бюджета</w:t>
      </w:r>
      <w:proofErr w:type="gramEnd"/>
      <w:r w:rsidRPr="00DF7263">
        <w:rPr>
          <w:rFonts w:ascii="Arial" w:hAnsi="Arial" w:cs="Arial"/>
        </w:rPr>
        <w:t>:</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заключения о результатах исполнения решений, направленных на повышение качества финансового менеджмента.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1.6. </w:t>
      </w:r>
      <w:proofErr w:type="gramStart"/>
      <w:r w:rsidRPr="00DF7263">
        <w:rPr>
          <w:rFonts w:ascii="Arial" w:hAnsi="Arial" w:cs="Arial"/>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sidRPr="00DF7263">
        <w:rPr>
          <w:rFonts w:ascii="Arial" w:hAnsi="Arial" w:cs="Arial"/>
        </w:rPr>
        <w:lastRenderedPageBreak/>
        <w:t>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w:t>
      </w:r>
      <w:proofErr w:type="gramEnd"/>
      <w:r w:rsidRPr="00DF7263">
        <w:rPr>
          <w:rFonts w:ascii="Arial" w:hAnsi="Arial" w:cs="Arial"/>
        </w:rPr>
        <w:t xml:space="preserve"> полномочия.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1.7. Субъект внутреннего финансового аудита подчиняется непосредственно и исключительно главе сельского поселения.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Тарминского сельского поселения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1.9. Объектами внутреннего финансового аудита являются: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структурные подразделения (отделы) главного администратора бюджетных средств (отделы администрации сельского поселения);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структурные подразделения (отделы) ад</w:t>
      </w:r>
      <w:r w:rsidR="008A0A53">
        <w:rPr>
          <w:rFonts w:ascii="Arial" w:hAnsi="Arial" w:cs="Arial"/>
        </w:rPr>
        <w:t xml:space="preserve">министратора бюджетных средств; </w:t>
      </w:r>
      <w:r w:rsidRPr="00DF7263">
        <w:rPr>
          <w:rFonts w:ascii="Arial" w:hAnsi="Arial" w:cs="Arial"/>
        </w:rPr>
        <w:t>(далее - объекты аудита).</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По согласованию с руководителем главного администратора бюджетных средств (главой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w:t>
      </w:r>
      <w:proofErr w:type="gramEnd"/>
      <w:r w:rsidRPr="00DF7263">
        <w:rPr>
          <w:rFonts w:ascii="Arial" w:hAnsi="Arial" w:cs="Arial"/>
        </w:rPr>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Цели и виды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2.1. Целями внутреннего финансового аудита являются: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повышения качества финансового менеджмента.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2.2. Внутренний финансовый аудит осуществляется посредством проведения плановых и внеплановых аудиторских проверок.</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Плановые аудиторские проверки осуществляются в соответствии с годовым планом внутреннего финансового аудита, утверждаемым до 15 декабря года, </w:t>
      </w:r>
      <w:r w:rsidRPr="00DF7263">
        <w:rPr>
          <w:rFonts w:ascii="Arial" w:hAnsi="Arial" w:cs="Arial"/>
        </w:rPr>
        <w:lastRenderedPageBreak/>
        <w:t>предшествующего планируемому, главой сельского поселения (далее - план), который размещается в течение 5 календарных дней после утверждения в информационно-телекоммуникационной сети «Интернет» на официальном сайте администрации сельского поселения.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Внеплановые аудиторские проверки проводятся по поручению главы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2.3. Аудиторские проверки подразделяются </w:t>
      </w:r>
      <w:proofErr w:type="gramStart"/>
      <w:r w:rsidRPr="00DF7263">
        <w:rPr>
          <w:rFonts w:ascii="Arial" w:hAnsi="Arial" w:cs="Arial"/>
        </w:rPr>
        <w:t>на</w:t>
      </w:r>
      <w:proofErr w:type="gramEnd"/>
      <w:r w:rsidRPr="00DF7263">
        <w:rPr>
          <w:rFonts w:ascii="Arial" w:hAnsi="Arial" w:cs="Arial"/>
        </w:rPr>
        <w:t>:</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камеральные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выездные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комбинированные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2.4. 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r w:rsidRPr="00DF7263">
        <w:rPr>
          <w:rFonts w:ascii="Arial" w:hAnsi="Arial" w:cs="Arial"/>
        </w:rPr>
        <w:br/>
        <w:t>Камеральная аудиторская проверка проводится в соответствии со сроками, установленными настоящим Положением.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По результатам камеральной аудиторской проверки оформляется акт аудиторской проверки в соответствии с настоящим Положением.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2.5. Выездная аудиторская проверка проводится по месту нахождения объекта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Выездная аудиторская проверка проводится в соответствии со сроками, установленными настоящим Положением.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при отсутствии или неудовлетворительном состоянии бюджетного учета у объекта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DF7263">
        <w:rPr>
          <w:rFonts w:ascii="Arial" w:hAnsi="Arial" w:cs="Arial"/>
        </w:rPr>
        <w:t>истребуемых</w:t>
      </w:r>
      <w:proofErr w:type="spellEnd"/>
      <w:r w:rsidRPr="00DF7263">
        <w:rPr>
          <w:rFonts w:ascii="Arial" w:hAnsi="Arial" w:cs="Arial"/>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при необходимости обследования имущества и (или) документов, находящихся не по месту нахождения объекта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Главе Тарминского муниципального образования, </w:t>
      </w:r>
      <w:proofErr w:type="gramStart"/>
      <w:r w:rsidRPr="00DF7263">
        <w:rPr>
          <w:rFonts w:ascii="Arial" w:hAnsi="Arial" w:cs="Arial"/>
        </w:rPr>
        <w:t>принявшему</w:t>
      </w:r>
      <w:proofErr w:type="gramEnd"/>
      <w:r w:rsidRPr="00DF7263">
        <w:rPr>
          <w:rFonts w:ascii="Arial" w:hAnsi="Arial" w:cs="Arial"/>
        </w:rPr>
        <w:t xml:space="preserve"> решение о приостановлении проведения выездной аудиторской проверки, необходимо в течение 3 календарных дней со дня его принятия: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письменно известить объект аудита о приостановлении проведения выездной аудиторской проверки и причинах приостановления;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2.6. Результаты выездной аудиторской проверки оформляются актом аудиторской проверки, который составляется в соответствии с настоящим Разделом.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2.7. 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3. Планирование </w:t>
      </w:r>
      <w:r w:rsidR="008A0A53">
        <w:rPr>
          <w:rFonts w:ascii="Arial" w:hAnsi="Arial" w:cs="Arial"/>
        </w:rPr>
        <w:t xml:space="preserve">внутреннего финансового аудита. </w:t>
      </w:r>
      <w:r w:rsidRPr="00DF7263">
        <w:rPr>
          <w:rFonts w:ascii="Arial" w:hAnsi="Arial" w:cs="Arial"/>
        </w:rPr>
        <w:t>Программа и тема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3.1.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указывается: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тема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объекты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методы контроля;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проверяемый период;</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срок проведения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ответственные исполнители.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3.2. При планирован</w:t>
      </w:r>
      <w:proofErr w:type="gramStart"/>
      <w:r w:rsidRPr="00DF7263">
        <w:rPr>
          <w:rFonts w:ascii="Arial" w:hAnsi="Arial" w:cs="Arial"/>
        </w:rPr>
        <w:t>ии ау</w:t>
      </w:r>
      <w:proofErr w:type="gramEnd"/>
      <w:r w:rsidRPr="00DF7263">
        <w:rPr>
          <w:rFonts w:ascii="Arial" w:hAnsi="Arial" w:cs="Arial"/>
        </w:rPr>
        <w:t>диторских проверок (составлении плана и программы аудиторской проверки) учитываются: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результаты оценки бюджетных рисков;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степень обеспеченности подразделения внутреннего финансового аудита ресурсами (трудовыми, материальными и финансовыми);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 возможность проведения аудиторских проверок в установленные сроки;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 наличие резерва времени для проведения внеплановых аудиторских проверок.</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3.3.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осуществления внутреннего финансового контроля за период, подлежащий аудиторской проверке;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проведения в текущем и (или) отчетном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3.4. Аудиторская проверка назначается распоряжением главы Тарминского муниципального образования.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Аудиторская проверка проводится на основании программы аудиторской проверки, утверждаемой главой сельского поселения (далее - программа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3.5.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Программа аудиторской проверки должна содержать:</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тему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наименование объектов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перечень вопросов, подлежащих изучению в ходе аудиторской проверки, а также сроки ее проведения;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иная необходимая информация.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3.6. Темы аудиторских проверок формулируются исходя из следующих направлений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аудит законности выполнения внутренних бюджетных процедур и экономности и результативности использования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Права и обязанности субъекта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4.1. Субъект внутреннего финансового аудита, при проведен</w:t>
      </w:r>
      <w:proofErr w:type="gramStart"/>
      <w:r w:rsidRPr="00DF7263">
        <w:rPr>
          <w:rFonts w:ascii="Arial" w:hAnsi="Arial" w:cs="Arial"/>
        </w:rPr>
        <w:t>ии ау</w:t>
      </w:r>
      <w:proofErr w:type="gramEnd"/>
      <w:r w:rsidRPr="00DF7263">
        <w:rPr>
          <w:rFonts w:ascii="Arial" w:hAnsi="Arial" w:cs="Arial"/>
        </w:rPr>
        <w:t>диторской проверки имеет право:</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посещать помещения и территории, которые занимают объекты аудита, в отношении которых осуществляется аудиторская проверка;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привлекать независимых экспертов.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4.2. Субъект внутреннего финансового аудита обязан:</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соблюдать требования нормативных правовых актов Российской Федерации и нормативных правовых актов Иркутской области, Тарминского муниципального в установленной сфере деятельности;</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 xml:space="preserve">2) проводить аудиторскую проверку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w:t>
      </w:r>
      <w:r w:rsidRPr="00DF7263">
        <w:rPr>
          <w:rFonts w:ascii="Arial" w:hAnsi="Arial" w:cs="Arial"/>
        </w:rPr>
        <w:lastRenderedPageBreak/>
        <w:t>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DF7263">
        <w:rPr>
          <w:rFonts w:ascii="Arial" w:hAnsi="Arial" w:cs="Arial"/>
        </w:rPr>
        <w:t xml:space="preserve"> сводной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 Методы аудита. Оценка рисков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 Аудиторская проверка проводится с применением следующих методов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подтверждение, представляющее собой ответ на запрос информации, содержащейся в регистрах бюджетного учета;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5.2. </w:t>
      </w:r>
      <w:proofErr w:type="gramStart"/>
      <w:r w:rsidRPr="00DF7263">
        <w:rPr>
          <w:rFonts w:ascii="Arial" w:hAnsi="Arial" w:cs="Arial"/>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DF7263">
        <w:rPr>
          <w:rFonts w:ascii="Arial" w:hAnsi="Arial" w:cs="Arial"/>
        </w:rPr>
        <w:t xml:space="preserve"> и </w:t>
      </w:r>
      <w:proofErr w:type="gramStart"/>
      <w:r w:rsidRPr="00DF7263">
        <w:rPr>
          <w:rFonts w:ascii="Arial" w:hAnsi="Arial" w:cs="Arial"/>
        </w:rPr>
        <w:t>обязательствах</w:t>
      </w:r>
      <w:proofErr w:type="gramEnd"/>
      <w:r w:rsidRPr="00DF7263">
        <w:rPr>
          <w:rFonts w:ascii="Arial" w:hAnsi="Arial" w:cs="Arial"/>
        </w:rPr>
        <w:t xml:space="preserve"> и (или) финансовом результате, а также влияют на принятие пользователями бюджетной отчетности управленческих решений.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5.3. Процесс определения проверяемых данных и используемых в отношении них методов аудита включает следующие этапы:</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осуществление оценки рисков искажения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5.4. Оценка риска искажения бюджетной отчетности осуществляется в отношении каждого показателя бюджетной отчетности по следующим критериям:</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5.5. 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DF7263">
        <w:rPr>
          <w:rFonts w:ascii="Arial" w:hAnsi="Arial" w:cs="Arial"/>
        </w:rPr>
        <w:t>контроля за</w:t>
      </w:r>
      <w:proofErr w:type="gramEnd"/>
      <w:r w:rsidRPr="00DF7263">
        <w:rPr>
          <w:rFonts w:ascii="Arial" w:hAnsi="Arial" w:cs="Arial"/>
        </w:rPr>
        <w:t xml:space="preserve"> ведением бюджетного учета и составлением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Значение каждого из указанных критериев оценивается: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низкое;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среднее;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высокое.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5.6. 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5.7. 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5.8. Риск искажения бюджетной отчетности является средним в случаях остальных </w:t>
      </w:r>
      <w:proofErr w:type="gramStart"/>
      <w:r w:rsidRPr="00DF7263">
        <w:rPr>
          <w:rFonts w:ascii="Arial" w:hAnsi="Arial" w:cs="Arial"/>
        </w:rPr>
        <w:t>сочетаний значений критериев риска искажения бюджетной отчетности</w:t>
      </w:r>
      <w:proofErr w:type="gramEnd"/>
      <w:r w:rsidRPr="00DF7263">
        <w:rPr>
          <w:rFonts w:ascii="Arial" w:hAnsi="Arial" w:cs="Arial"/>
        </w:rPr>
        <w:t>.</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5.9. 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инспектирование;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пересчет;</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подтверждение;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запрос.</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5.10. К показателям бюджетной отчетности со средними рисками искажения бюджетной отчетности применяются методы аудита по решению главы администрации Тарминского сельского поселения - субъекта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5.11. 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5.12. 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5.13. Аудиторская проверка достоверности бюджетной отчетности главного администратора (администратора) бюджетных сре</w:t>
      </w:r>
      <w:proofErr w:type="gramStart"/>
      <w:r w:rsidRPr="00DF7263">
        <w:rPr>
          <w:rFonts w:ascii="Arial" w:hAnsi="Arial" w:cs="Arial"/>
        </w:rPr>
        <w:t>дств пр</w:t>
      </w:r>
      <w:proofErr w:type="gramEnd"/>
      <w:r w:rsidRPr="00DF7263">
        <w:rPr>
          <w:rFonts w:ascii="Arial" w:hAnsi="Arial" w:cs="Arial"/>
        </w:rPr>
        <w:t>оводится: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на промежуточную дату (квартал, полугодие, девять месяцев);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при составлении годовой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5.14. На промежуточную дату субъект внутреннего финансового аудита осуществляет:</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сбор и анализ общей информации об объекте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проводит оценку рисков искажения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5.15. </w:t>
      </w:r>
      <w:proofErr w:type="gramStart"/>
      <w:r w:rsidRPr="00DF7263">
        <w:rPr>
          <w:rFonts w:ascii="Arial" w:hAnsi="Arial" w:cs="Arial"/>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DF7263">
        <w:rPr>
          <w:rFonts w:ascii="Arial" w:hAnsi="Arial" w:cs="Arial"/>
        </w:rPr>
        <w:t xml:space="preserve"> финансового контроля.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5.16. 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5.17. При проведен</w:t>
      </w:r>
      <w:proofErr w:type="gramStart"/>
      <w:r w:rsidRPr="00DF7263">
        <w:rPr>
          <w:rFonts w:ascii="Arial" w:hAnsi="Arial" w:cs="Arial"/>
        </w:rPr>
        <w:t>ии ау</w:t>
      </w:r>
      <w:proofErr w:type="gramEnd"/>
      <w:r w:rsidRPr="00DF7263">
        <w:rPr>
          <w:rFonts w:ascii="Arial" w:hAnsi="Arial" w:cs="Arial"/>
        </w:rPr>
        <w:t>диторской проверки должны быть получены достаточные надлежащие надежные доказательства.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5.18. Для получения аудиторских доказательств достоверности бюджетной отчетности применяются: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5.19. Применение методов аудита осуществляется с учетом </w:t>
      </w:r>
      <w:proofErr w:type="gramStart"/>
      <w:r w:rsidRPr="00DF7263">
        <w:rPr>
          <w:rFonts w:ascii="Arial" w:hAnsi="Arial" w:cs="Arial"/>
        </w:rPr>
        <w:t>результатов анализа внутреннего контроля ведения бюджетного учета</w:t>
      </w:r>
      <w:proofErr w:type="gramEnd"/>
      <w:r w:rsidRPr="00DF7263">
        <w:rPr>
          <w:rFonts w:ascii="Arial" w:hAnsi="Arial" w:cs="Arial"/>
        </w:rPr>
        <w:t xml:space="preserve"> и составления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5.20. В целях настоящего Положения понимается: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DF7263">
        <w:rPr>
          <w:rFonts w:ascii="Arial" w:hAnsi="Arial" w:cs="Arial"/>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 Рабочая</w:t>
      </w:r>
      <w:r w:rsidR="008A0A53">
        <w:rPr>
          <w:rFonts w:ascii="Arial" w:hAnsi="Arial" w:cs="Arial"/>
        </w:rPr>
        <w:t xml:space="preserve"> документация, сроки проведения </w:t>
      </w:r>
      <w:r w:rsidRPr="00DF7263">
        <w:rPr>
          <w:rFonts w:ascii="Arial" w:hAnsi="Arial" w:cs="Arial"/>
        </w:rPr>
        <w:t>и оформление результатов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 При проведен</w:t>
      </w:r>
      <w:proofErr w:type="gramStart"/>
      <w:r w:rsidRPr="00DF7263">
        <w:rPr>
          <w:rFonts w:ascii="Arial" w:hAnsi="Arial" w:cs="Arial"/>
        </w:rPr>
        <w:t>ии ау</w:t>
      </w:r>
      <w:proofErr w:type="gramEnd"/>
      <w:r w:rsidRPr="00DF7263">
        <w:rPr>
          <w:rFonts w:ascii="Arial" w:hAnsi="Arial" w:cs="Arial"/>
        </w:rPr>
        <w:t>диторской проверки формируется рабочая документация.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Рабочая документация – это документы и иные материалы, подготавливаемые или получаемые в связи с проведением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К рабочей документации относится: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документы, отражающие подготовку аудиторской проверки, включая ее программу;</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сведения о характере, сроках, об объеме аудиторской проверки и о результатах ее выполнения;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сведения о выполнении внутреннего финансового контроля в отношении операций, связанных с темой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5) письменные заявления и объяснения, полученные от должностных лиц и иных работников объектов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7) копии финансово-хозяйственных документов объекта аудита, подтверждающих выявленные нарушения.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6.2.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проведение выездной (или комбинированной) аудиторской проверки – не более 30 календарных дней;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при продлении срока проведения выездной (или комбинированной) аудиторской проверки – не более 15 календарных дней;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оформление результатов аудиторской проверки – не более 10 календарных дней, со дня, следующего за днем окончания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вручение (направление) акта аудиторской проверки – в течение 3 календарных дней со дня его подписания.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6.3. Глава Тарминского муниципального образования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6.4. Аудиторская проверка может быть завершена раньше срока, установленного в приказе на проведение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6.5. Результаты аудиторской проверки оформляются актом аудиторской проверки,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6.6.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6.7.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6.8. В акте указываются: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ссылки на нормативные правовые акты, локальные нормативные акты, факты, нарушения которых выявлены в ходе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lastRenderedPageBreak/>
        <w:t>- последствия нарушений, фамилии, имена, отчества, должности лиц, допустивших нарушения;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материалы по другим вопросам, включенным в программу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6.9.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6.10.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1) информацию о выявленных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в целях принятия мер, предупреждающих их возникновение;</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информацию о наличии или об отсутствии возражений со стороны объекта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выводы о степени надежности внутреннего финансового контроля и достоверности представленной объектом аудита бюджетной отчетности;</w:t>
      </w:r>
    </w:p>
    <w:p w:rsidR="00A7261A" w:rsidRPr="00DF7263" w:rsidRDefault="00A7261A" w:rsidP="0014035A">
      <w:pPr>
        <w:pStyle w:val="a8"/>
        <w:spacing w:before="0" w:beforeAutospacing="0" w:after="0" w:afterAutospacing="0"/>
        <w:ind w:firstLine="709"/>
        <w:jc w:val="both"/>
        <w:rPr>
          <w:rFonts w:ascii="Arial" w:hAnsi="Arial" w:cs="Arial"/>
        </w:rPr>
      </w:pPr>
      <w:proofErr w:type="gramStart"/>
      <w:r w:rsidRPr="00DF7263">
        <w:rPr>
          <w:rFonts w:ascii="Arial" w:hAnsi="Arial" w:cs="Arial"/>
        </w:rPr>
        <w:t>4)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администрацией сельского поселения, включая выводы о соблюдении порядка формирования (актуализации) учетной политики, оформления и принятия к учету первичных учетных документов</w:t>
      </w:r>
      <w:proofErr w:type="gramEnd"/>
      <w:r w:rsidRPr="00DF7263">
        <w:rPr>
          <w:rFonts w:ascii="Arial" w:hAnsi="Arial" w:cs="Arial"/>
        </w:rPr>
        <w:t xml:space="preserve">, </w:t>
      </w:r>
      <w:proofErr w:type="gramStart"/>
      <w:r w:rsidRPr="00DF7263">
        <w:rPr>
          <w:rFonts w:ascii="Arial" w:hAnsi="Arial" w:cs="Arial"/>
        </w:rPr>
        <w:t>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6.11.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6.12. Отчет о результатах аудиторской проверки с приложением акта аудиторской проверки направляется главе Тарминского муниципального образования.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6.13. По результатам рассмотрения отчета о результатах аудиторской проверки глава сельского поселения в течение 10 рабочих дней со дня, </w:t>
      </w:r>
      <w:r w:rsidRPr="00DF7263">
        <w:rPr>
          <w:rFonts w:ascii="Arial" w:hAnsi="Arial" w:cs="Arial"/>
        </w:rPr>
        <w:lastRenderedPageBreak/>
        <w:t>следующего за днем подписания акта аудиторской проверки, принимает одно или несколько из следующих решений: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1) о необходимости реализац</w:t>
      </w:r>
      <w:proofErr w:type="gramStart"/>
      <w:r w:rsidRPr="00DF7263">
        <w:rPr>
          <w:rFonts w:ascii="Arial" w:hAnsi="Arial" w:cs="Arial"/>
        </w:rPr>
        <w:t>ии ау</w:t>
      </w:r>
      <w:proofErr w:type="gramEnd"/>
      <w:r w:rsidRPr="00DF7263">
        <w:rPr>
          <w:rFonts w:ascii="Arial" w:hAnsi="Arial" w:cs="Arial"/>
        </w:rPr>
        <w:t>диторских выводов, предложений и рекомендаций;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2) о недостаточной обоснованности аудиторских выводов, предложений и рекомендаций;</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4) о направлении материалов в администрацию сельского поселения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5) о проведении мероприятий, предусмотренных внутреннем финансовым контролем.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6.14. При принятии главой Тарминского муниципального образования решения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DF7263">
        <w:rPr>
          <w:rFonts w:ascii="Arial" w:hAnsi="Arial" w:cs="Arial"/>
        </w:rPr>
        <w:t>контроль за</w:t>
      </w:r>
      <w:proofErr w:type="gramEnd"/>
      <w:r w:rsidRPr="00DF7263">
        <w:rPr>
          <w:rFonts w:ascii="Arial" w:hAnsi="Arial" w:cs="Arial"/>
        </w:rPr>
        <w:t xml:space="preserve"> его выполнением.</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6.15.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6.16.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6.17.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DF7263">
        <w:rPr>
          <w:rFonts w:ascii="Arial" w:hAnsi="Arial" w:cs="Arial"/>
        </w:rPr>
        <w:t>эффективности использования средств бюджета сельского поселения</w:t>
      </w:r>
      <w:proofErr w:type="gramEnd"/>
      <w:r w:rsidRPr="00DF7263">
        <w:rPr>
          <w:rFonts w:ascii="Arial" w:hAnsi="Arial" w:cs="Arial"/>
        </w:rPr>
        <w:t>.</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6.18.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6.19. Ответственность за организацию и осуществление внутреннего финансового аудита несет глава Тарминского муниципального образования.</w:t>
      </w:r>
    </w:p>
    <w:p w:rsidR="00A7261A" w:rsidRPr="00DF7263" w:rsidRDefault="00A7261A" w:rsidP="0014035A">
      <w:pPr>
        <w:pStyle w:val="a8"/>
        <w:spacing w:before="0" w:beforeAutospacing="0" w:after="0" w:afterAutospacing="0"/>
        <w:ind w:firstLine="709"/>
        <w:jc w:val="both"/>
        <w:rPr>
          <w:rFonts w:ascii="Arial" w:hAnsi="Arial" w:cs="Arial"/>
        </w:rPr>
      </w:pPr>
      <w:r w:rsidRPr="00DF7263">
        <w:rPr>
          <w:rFonts w:ascii="Arial" w:hAnsi="Arial" w:cs="Arial"/>
        </w:rPr>
        <w:t xml:space="preserve">Глава Тарминского муниципального образования при организации внутреннего финансового аудита </w:t>
      </w:r>
      <w:proofErr w:type="gramStart"/>
      <w:r w:rsidRPr="00DF7263">
        <w:rPr>
          <w:rFonts w:ascii="Arial" w:hAnsi="Arial" w:cs="Arial"/>
        </w:rPr>
        <w:t>обязан</w:t>
      </w:r>
      <w:proofErr w:type="gramEnd"/>
      <w:r w:rsidRPr="00DF7263">
        <w:rPr>
          <w:rFonts w:ascii="Arial" w:hAnsi="Arial" w:cs="Arial"/>
        </w:rPr>
        <w:t xml:space="preserve"> исключать участие субъекта внутреннего финансового аудита в организации и выполнении внутренних бюджетных процедур.</w:t>
      </w:r>
    </w:p>
    <w:sectPr w:rsidR="00A7261A" w:rsidRPr="00DF7263" w:rsidSect="00BB5DDB">
      <w:headerReference w:type="default" r:id="rId7"/>
      <w:pgSz w:w="11906" w:h="16838"/>
      <w:pgMar w:top="1134" w:right="850" w:bottom="1134" w:left="1701"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A7" w:rsidRDefault="008563A7" w:rsidP="00155014">
      <w:pPr>
        <w:spacing w:after="0" w:line="240" w:lineRule="auto"/>
      </w:pPr>
      <w:r>
        <w:separator/>
      </w:r>
    </w:p>
  </w:endnote>
  <w:endnote w:type="continuationSeparator" w:id="0">
    <w:p w:rsidR="008563A7" w:rsidRDefault="008563A7" w:rsidP="00155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A7" w:rsidRDefault="008563A7" w:rsidP="00155014">
      <w:pPr>
        <w:spacing w:after="0" w:line="240" w:lineRule="auto"/>
      </w:pPr>
      <w:r>
        <w:separator/>
      </w:r>
    </w:p>
  </w:footnote>
  <w:footnote w:type="continuationSeparator" w:id="0">
    <w:p w:rsidR="008563A7" w:rsidRDefault="008563A7" w:rsidP="00155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DC58B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58B6" w:rsidRDefault="00DC58B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C58B6" w:rsidRDefault="00DC58B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58B6" w:rsidRDefault="00DC58B6">
          <w:pPr>
            <w:pStyle w:val="ConsPlusNormal"/>
            <w:jc w:val="right"/>
            <w:rPr>
              <w:sz w:val="16"/>
              <w:szCs w:val="16"/>
            </w:rPr>
          </w:pPr>
        </w:p>
      </w:tc>
    </w:tr>
  </w:tbl>
  <w:p w:rsidR="00DC58B6" w:rsidRDefault="00DC58B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055"/>
    <w:multiLevelType w:val="multilevel"/>
    <w:tmpl w:val="4DFA09F6"/>
    <w:lvl w:ilvl="0">
      <w:start w:val="1"/>
      <w:numFmt w:val="decimal"/>
      <w:lvlText w:val="%1."/>
      <w:lvlJc w:val="left"/>
      <w:pPr>
        <w:ind w:left="1819" w:hanging="1110"/>
      </w:pPr>
      <w:rPr>
        <w:rFonts w:hint="default"/>
      </w:rPr>
    </w:lvl>
    <w:lvl w:ilvl="1">
      <w:start w:val="1"/>
      <w:numFmt w:val="decimal"/>
      <w:isLgl/>
      <w:lvlText w:val="%1.%2."/>
      <w:lvlJc w:val="left"/>
      <w:pPr>
        <w:ind w:left="2539" w:hanging="720"/>
      </w:pPr>
      <w:rPr>
        <w:rFonts w:hint="default"/>
      </w:rPr>
    </w:lvl>
    <w:lvl w:ilvl="2">
      <w:start w:val="1"/>
      <w:numFmt w:val="decimal"/>
      <w:isLgl/>
      <w:lvlText w:val="%1.%2.%3."/>
      <w:lvlJc w:val="left"/>
      <w:pPr>
        <w:ind w:left="3649" w:hanging="720"/>
      </w:pPr>
      <w:rPr>
        <w:rFonts w:hint="default"/>
      </w:rPr>
    </w:lvl>
    <w:lvl w:ilvl="3">
      <w:start w:val="1"/>
      <w:numFmt w:val="decimal"/>
      <w:isLgl/>
      <w:lvlText w:val="%1.%2.%3.%4."/>
      <w:lvlJc w:val="left"/>
      <w:pPr>
        <w:ind w:left="5119" w:hanging="1080"/>
      </w:pPr>
      <w:rPr>
        <w:rFonts w:hint="default"/>
      </w:rPr>
    </w:lvl>
    <w:lvl w:ilvl="4">
      <w:start w:val="1"/>
      <w:numFmt w:val="decimal"/>
      <w:isLgl/>
      <w:lvlText w:val="%1.%2.%3.%4.%5."/>
      <w:lvlJc w:val="left"/>
      <w:pPr>
        <w:ind w:left="6229" w:hanging="1080"/>
      </w:pPr>
      <w:rPr>
        <w:rFonts w:hint="default"/>
      </w:rPr>
    </w:lvl>
    <w:lvl w:ilvl="5">
      <w:start w:val="1"/>
      <w:numFmt w:val="decimal"/>
      <w:isLgl/>
      <w:lvlText w:val="%1.%2.%3.%4.%5.%6."/>
      <w:lvlJc w:val="left"/>
      <w:pPr>
        <w:ind w:left="7699" w:hanging="144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10279" w:hanging="1800"/>
      </w:pPr>
      <w:rPr>
        <w:rFonts w:hint="default"/>
      </w:rPr>
    </w:lvl>
    <w:lvl w:ilvl="8">
      <w:start w:val="1"/>
      <w:numFmt w:val="decimal"/>
      <w:isLgl/>
      <w:lvlText w:val="%1.%2.%3.%4.%5.%6.%7.%8.%9."/>
      <w:lvlJc w:val="left"/>
      <w:pPr>
        <w:ind w:left="117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7261A"/>
    <w:rsid w:val="001105DF"/>
    <w:rsid w:val="0014035A"/>
    <w:rsid w:val="00155014"/>
    <w:rsid w:val="002509B3"/>
    <w:rsid w:val="00366570"/>
    <w:rsid w:val="00387626"/>
    <w:rsid w:val="005A4BEB"/>
    <w:rsid w:val="006162E4"/>
    <w:rsid w:val="00720648"/>
    <w:rsid w:val="008563A7"/>
    <w:rsid w:val="008A0A53"/>
    <w:rsid w:val="00957480"/>
    <w:rsid w:val="00A02592"/>
    <w:rsid w:val="00A47E02"/>
    <w:rsid w:val="00A7261A"/>
    <w:rsid w:val="00AA5BAF"/>
    <w:rsid w:val="00BB5DDB"/>
    <w:rsid w:val="00BD7D72"/>
    <w:rsid w:val="00D3139A"/>
    <w:rsid w:val="00D85697"/>
    <w:rsid w:val="00DC58B6"/>
    <w:rsid w:val="00DF7263"/>
    <w:rsid w:val="00E854E8"/>
    <w:rsid w:val="00F51BB2"/>
    <w:rsid w:val="00F54102"/>
    <w:rsid w:val="00F9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6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72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26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72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72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7261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7261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726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726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A7261A"/>
    <w:pPr>
      <w:tabs>
        <w:tab w:val="center" w:pos="4677"/>
        <w:tab w:val="right" w:pos="9355"/>
      </w:tabs>
    </w:pPr>
  </w:style>
  <w:style w:type="character" w:customStyle="1" w:styleId="a4">
    <w:name w:val="Верхний колонтитул Знак"/>
    <w:basedOn w:val="a0"/>
    <w:link w:val="a3"/>
    <w:uiPriority w:val="99"/>
    <w:semiHidden/>
    <w:rsid w:val="00A7261A"/>
    <w:rPr>
      <w:rFonts w:eastAsiaTheme="minorEastAsia"/>
      <w:lang w:eastAsia="ru-RU"/>
    </w:rPr>
  </w:style>
  <w:style w:type="paragraph" w:styleId="a5">
    <w:name w:val="footer"/>
    <w:basedOn w:val="a"/>
    <w:link w:val="a6"/>
    <w:uiPriority w:val="99"/>
    <w:unhideWhenUsed/>
    <w:rsid w:val="00A7261A"/>
    <w:pPr>
      <w:tabs>
        <w:tab w:val="center" w:pos="4677"/>
        <w:tab w:val="right" w:pos="9355"/>
      </w:tabs>
    </w:pPr>
  </w:style>
  <w:style w:type="character" w:customStyle="1" w:styleId="a6">
    <w:name w:val="Нижний колонтитул Знак"/>
    <w:basedOn w:val="a0"/>
    <w:link w:val="a5"/>
    <w:uiPriority w:val="99"/>
    <w:rsid w:val="00A7261A"/>
    <w:rPr>
      <w:rFonts w:eastAsiaTheme="minorEastAsia"/>
      <w:lang w:eastAsia="ru-RU"/>
    </w:rPr>
  </w:style>
  <w:style w:type="paragraph" w:styleId="a7">
    <w:name w:val="List Paragraph"/>
    <w:basedOn w:val="a"/>
    <w:uiPriority w:val="34"/>
    <w:qFormat/>
    <w:rsid w:val="00A7261A"/>
    <w:pPr>
      <w:ind w:left="720"/>
      <w:contextualSpacing/>
    </w:pPr>
  </w:style>
  <w:style w:type="paragraph" w:styleId="a8">
    <w:name w:val="Normal (Web)"/>
    <w:basedOn w:val="a"/>
    <w:uiPriority w:val="99"/>
    <w:unhideWhenUsed/>
    <w:rsid w:val="00A7261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726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13199</Words>
  <Characters>75235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88258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2019-12-18T02:11:00Z</cp:lastPrinted>
  <dcterms:created xsi:type="dcterms:W3CDTF">2019-12-17T01:50:00Z</dcterms:created>
  <dcterms:modified xsi:type="dcterms:W3CDTF">2019-12-18T02:13:00Z</dcterms:modified>
</cp:coreProperties>
</file>